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1D" w:rsidRDefault="009E191D" w:rsidP="009E191D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bCs/>
          <w:sz w:val="48"/>
          <w:szCs w:val="48"/>
        </w:rPr>
        <w:t>DONNE PERSE(PHONE)</w:t>
      </w:r>
      <w:r>
        <w:rPr>
          <w:rFonts w:ascii="Georgia" w:hAnsi="Georgia"/>
          <w:sz w:val="48"/>
          <w:szCs w:val="48"/>
        </w:rPr>
        <w:br/>
      </w:r>
      <w:r>
        <w:rPr>
          <w:rFonts w:ascii="Georgia" w:hAnsi="Georgia"/>
          <w:i/>
          <w:iCs/>
          <w:sz w:val="36"/>
          <w:szCs w:val="36"/>
        </w:rPr>
        <w:t>voci di donne contro la violenza sulle donne</w:t>
      </w:r>
      <w:r>
        <w:rPr>
          <w:rFonts w:ascii="Georgia" w:hAnsi="Georgia"/>
          <w:sz w:val="36"/>
          <w:szCs w:val="36"/>
        </w:rPr>
        <w:t xml:space="preserve"> </w:t>
      </w:r>
    </w:p>
    <w:p w:rsidR="009E191D" w:rsidRDefault="009E191D" w:rsidP="009E191D">
      <w:pPr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di </w:t>
      </w:r>
      <w:r>
        <w:rPr>
          <w:rFonts w:ascii="Georgia" w:hAnsi="Georgia"/>
          <w:b/>
          <w:bCs/>
          <w:sz w:val="36"/>
          <w:szCs w:val="36"/>
        </w:rPr>
        <w:t>Annalisa Venditti</w:t>
      </w:r>
    </w:p>
    <w:p w:rsidR="009E191D" w:rsidRDefault="009E191D" w:rsidP="009E191D">
      <w:pPr>
        <w:jc w:val="center"/>
      </w:pPr>
    </w:p>
    <w:p w:rsidR="009E191D" w:rsidRDefault="009E191D" w:rsidP="009E191D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musiche di Bellini, </w:t>
      </w:r>
      <w:proofErr w:type="spellStart"/>
      <w:r>
        <w:rPr>
          <w:rFonts w:ascii="Georgia" w:hAnsi="Georgia"/>
        </w:rPr>
        <w:t>Händel</w:t>
      </w:r>
      <w:proofErr w:type="spellEnd"/>
      <w:r>
        <w:rPr>
          <w:rFonts w:ascii="Georgia" w:hAnsi="Georgia"/>
        </w:rPr>
        <w:t xml:space="preserve">, Mozart, </w:t>
      </w:r>
      <w:proofErr w:type="spellStart"/>
      <w:r>
        <w:rPr>
          <w:rFonts w:ascii="Georgia" w:hAnsi="Georgia"/>
        </w:rPr>
        <w:t>Purcel</w:t>
      </w:r>
      <w:proofErr w:type="spellEnd"/>
      <w:r>
        <w:rPr>
          <w:rFonts w:ascii="Georgia" w:hAnsi="Georgia"/>
        </w:rPr>
        <w:t>, Verdi, Vivaldi</w:t>
      </w:r>
    </w:p>
    <w:p w:rsidR="009E191D" w:rsidRDefault="009E191D" w:rsidP="009E191D">
      <w:pPr>
        <w:jc w:val="center"/>
        <w:rPr>
          <w:rFonts w:ascii="Georgia" w:hAnsi="Georgia"/>
          <w:sz w:val="40"/>
          <w:szCs w:val="40"/>
        </w:rPr>
      </w:pPr>
    </w:p>
    <w:p w:rsidR="009E191D" w:rsidRDefault="009E191D" w:rsidP="009E191D">
      <w:pPr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PRIMA RAPPRESENTAZIONE ASSOLUTA</w:t>
      </w:r>
    </w:p>
    <w:p w:rsidR="009E191D" w:rsidRDefault="009E191D" w:rsidP="009E191D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 </w:t>
      </w:r>
    </w:p>
    <w:p w:rsidR="009E191D" w:rsidRDefault="009E191D" w:rsidP="009E191D">
      <w:pPr>
        <w:jc w:val="center"/>
        <w:rPr>
          <w:rFonts w:ascii="Georgia" w:hAnsi="Georgia"/>
          <w:b/>
          <w:bCs/>
          <w:caps/>
          <w:sz w:val="36"/>
          <w:szCs w:val="36"/>
        </w:rPr>
      </w:pPr>
      <w:r>
        <w:rPr>
          <w:rFonts w:ascii="Georgia" w:hAnsi="Georgia"/>
          <w:b/>
          <w:bCs/>
          <w:caps/>
          <w:sz w:val="36"/>
          <w:szCs w:val="36"/>
        </w:rPr>
        <w:t>Casa Internazionale delle Donne</w:t>
      </w:r>
    </w:p>
    <w:p w:rsidR="009E191D" w:rsidRDefault="009E191D" w:rsidP="009E191D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(via della Lungara, 19, Roma)</w:t>
      </w:r>
    </w:p>
    <w:p w:rsidR="009E191D" w:rsidRDefault="009E191D" w:rsidP="009E191D">
      <w:pPr>
        <w:jc w:val="center"/>
        <w:rPr>
          <w:rFonts w:ascii="Georgia" w:hAnsi="Georgia"/>
        </w:rPr>
      </w:pPr>
      <w:r>
        <w:rPr>
          <w:rFonts w:ascii="Georgia" w:hAnsi="Georgia"/>
        </w:rPr>
        <w:t> </w:t>
      </w:r>
    </w:p>
    <w:p w:rsidR="009E191D" w:rsidRDefault="009E191D" w:rsidP="009E191D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Giovedì </w:t>
      </w:r>
      <w:r>
        <w:rPr>
          <w:rFonts w:ascii="Georgia" w:hAnsi="Georgia"/>
          <w:b/>
          <w:bCs/>
          <w:sz w:val="36"/>
          <w:szCs w:val="36"/>
        </w:rPr>
        <w:t xml:space="preserve">30 Giugno </w:t>
      </w:r>
      <w:r>
        <w:rPr>
          <w:rFonts w:ascii="Georgia" w:hAnsi="Georgia"/>
          <w:sz w:val="36"/>
          <w:szCs w:val="36"/>
        </w:rPr>
        <w:t>2016 | ore 21,00</w:t>
      </w:r>
    </w:p>
    <w:p w:rsidR="009E191D" w:rsidRDefault="009E191D" w:rsidP="009E191D">
      <w:pPr>
        <w:jc w:val="center"/>
        <w:rPr>
          <w:rFonts w:ascii="Georgia" w:hAnsi="Georgia"/>
          <w:sz w:val="28"/>
          <w:szCs w:val="28"/>
        </w:rPr>
      </w:pPr>
    </w:p>
    <w:p w:rsidR="009E191D" w:rsidRDefault="009E191D" w:rsidP="009E191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mallCaps/>
          <w:sz w:val="28"/>
          <w:szCs w:val="28"/>
        </w:rPr>
        <w:t xml:space="preserve">La Fanciulla del Lago  </w:t>
      </w:r>
      <w:r>
        <w:rPr>
          <w:rFonts w:ascii="Georgia" w:hAnsi="Georgia"/>
          <w:b/>
          <w:bCs/>
          <w:sz w:val="28"/>
          <w:szCs w:val="28"/>
        </w:rPr>
        <w:t xml:space="preserve">Melania </w:t>
      </w:r>
      <w:proofErr w:type="spellStart"/>
      <w:r>
        <w:rPr>
          <w:rFonts w:ascii="Georgia" w:hAnsi="Georgia"/>
          <w:b/>
          <w:bCs/>
          <w:sz w:val="28"/>
          <w:szCs w:val="28"/>
        </w:rPr>
        <w:t>Straffi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br/>
      </w:r>
      <w:r>
        <w:rPr>
          <w:rFonts w:ascii="Georgia" w:hAnsi="Georgia"/>
          <w:smallCaps/>
          <w:sz w:val="28"/>
          <w:szCs w:val="28"/>
        </w:rPr>
        <w:t>La Sposa Bambina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Erika Sharon Biancone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mallCaps/>
          <w:sz w:val="28"/>
          <w:szCs w:val="28"/>
        </w:rPr>
        <w:t xml:space="preserve">La Madre Incinta </w:t>
      </w:r>
      <w:r>
        <w:rPr>
          <w:rFonts w:ascii="Georgia" w:hAnsi="Georgia"/>
          <w:b/>
          <w:bCs/>
          <w:sz w:val="28"/>
          <w:szCs w:val="28"/>
        </w:rPr>
        <w:t xml:space="preserve">Raffaela </w:t>
      </w:r>
      <w:proofErr w:type="spellStart"/>
      <w:r>
        <w:rPr>
          <w:rFonts w:ascii="Georgia" w:hAnsi="Georgia"/>
          <w:b/>
          <w:bCs/>
          <w:sz w:val="28"/>
          <w:szCs w:val="28"/>
        </w:rPr>
        <w:t>Rusciano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mallCaps/>
          <w:sz w:val="28"/>
          <w:szCs w:val="28"/>
        </w:rPr>
        <w:t xml:space="preserve">Stella che Illumini i Vicoli </w:t>
      </w:r>
      <w:r>
        <w:rPr>
          <w:rFonts w:ascii="Georgia" w:hAnsi="Georgia"/>
          <w:b/>
          <w:bCs/>
          <w:sz w:val="28"/>
          <w:szCs w:val="28"/>
        </w:rPr>
        <w:t>Diana Forlani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br/>
      </w:r>
      <w:proofErr w:type="spellStart"/>
      <w:r>
        <w:rPr>
          <w:rFonts w:ascii="Georgia" w:hAnsi="Georgia"/>
          <w:smallCaps/>
          <w:sz w:val="28"/>
          <w:szCs w:val="28"/>
        </w:rPr>
        <w:t>Persephone</w:t>
      </w:r>
      <w:proofErr w:type="spellEnd"/>
      <w:r>
        <w:rPr>
          <w:rFonts w:ascii="Georgia" w:hAnsi="Georgia"/>
          <w:smallCap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 xml:space="preserve">Patrizia </w:t>
      </w:r>
      <w:proofErr w:type="spellStart"/>
      <w:r>
        <w:rPr>
          <w:rFonts w:ascii="Georgia" w:hAnsi="Georgia"/>
          <w:b/>
          <w:bCs/>
          <w:sz w:val="28"/>
          <w:szCs w:val="28"/>
        </w:rPr>
        <w:t>Scermino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</w:p>
    <w:p w:rsidR="009E191D" w:rsidRDefault="009E191D" w:rsidP="009E191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 </w:t>
      </w:r>
    </w:p>
    <w:p w:rsidR="009E191D" w:rsidRDefault="009E191D" w:rsidP="009E191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mallCaps/>
          <w:sz w:val="28"/>
          <w:szCs w:val="28"/>
        </w:rPr>
        <w:t>Demetra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 xml:space="preserve">Marisa Giampietro | Maria Grazia </w:t>
      </w:r>
      <w:proofErr w:type="spellStart"/>
      <w:r>
        <w:rPr>
          <w:rFonts w:ascii="Georgia" w:hAnsi="Georgia"/>
          <w:b/>
          <w:bCs/>
          <w:sz w:val="28"/>
          <w:szCs w:val="28"/>
        </w:rPr>
        <w:t>Teodori</w:t>
      </w:r>
      <w:proofErr w:type="spellEnd"/>
    </w:p>
    <w:p w:rsidR="009E191D" w:rsidRDefault="009E191D" w:rsidP="009E191D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  <w:t xml:space="preserve">CORO </w:t>
      </w:r>
      <w:r>
        <w:rPr>
          <w:rFonts w:ascii="Georgia" w:hAnsi="Georgia"/>
          <w:b/>
          <w:bCs/>
          <w:sz w:val="28"/>
          <w:szCs w:val="28"/>
        </w:rPr>
        <w:t xml:space="preserve">Anna </w:t>
      </w:r>
      <w:proofErr w:type="spellStart"/>
      <w:r>
        <w:rPr>
          <w:rFonts w:ascii="Georgia" w:hAnsi="Georgia"/>
          <w:b/>
          <w:bCs/>
          <w:sz w:val="28"/>
          <w:szCs w:val="28"/>
        </w:rPr>
        <w:t>Cucciari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| Marianna Delle Foglie  | Maria Luisa Magnarelli  | </w:t>
      </w:r>
    </w:p>
    <w:p w:rsidR="009E191D" w:rsidRDefault="009E191D" w:rsidP="009E191D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Laura </w:t>
      </w:r>
      <w:proofErr w:type="spellStart"/>
      <w:r>
        <w:rPr>
          <w:rFonts w:ascii="Georgia" w:hAnsi="Georgia"/>
          <w:b/>
          <w:bCs/>
          <w:sz w:val="28"/>
          <w:szCs w:val="28"/>
        </w:rPr>
        <w:t>Muzzupappa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| Ada </w:t>
      </w:r>
      <w:proofErr w:type="spellStart"/>
      <w:r>
        <w:rPr>
          <w:rFonts w:ascii="Georgia" w:hAnsi="Georgia"/>
          <w:b/>
          <w:bCs/>
          <w:sz w:val="28"/>
          <w:szCs w:val="28"/>
        </w:rPr>
        <w:t>Seguino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| Anna Silvestri </w:t>
      </w:r>
    </w:p>
    <w:p w:rsidR="009E191D" w:rsidRDefault="009E191D" w:rsidP="009E191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 </w:t>
      </w:r>
    </w:p>
    <w:p w:rsidR="009E191D" w:rsidRDefault="009E191D" w:rsidP="009E191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 la partecipazione dell’attore ANDREAS PLITHAKIS</w:t>
      </w:r>
    </w:p>
    <w:p w:rsidR="009E191D" w:rsidRDefault="009E191D" w:rsidP="009E191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 </w:t>
      </w:r>
    </w:p>
    <w:p w:rsidR="009E191D" w:rsidRDefault="009E191D" w:rsidP="009E191D">
      <w:pPr>
        <w:jc w:val="center"/>
        <w:rPr>
          <w:rFonts w:ascii="Georgia" w:hAnsi="Georgia"/>
          <w:smallCap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regia </w:t>
      </w:r>
      <w:r>
        <w:rPr>
          <w:rFonts w:ascii="Georgia" w:hAnsi="Georgia"/>
          <w:b/>
          <w:bCs/>
          <w:smallCaps/>
          <w:sz w:val="28"/>
          <w:szCs w:val="28"/>
        </w:rPr>
        <w:t>Paola Sarcina</w:t>
      </w:r>
    </w:p>
    <w:p w:rsidR="009E191D" w:rsidRDefault="009E191D" w:rsidP="009E191D">
      <w:pPr>
        <w:jc w:val="center"/>
        <w:rPr>
          <w:rFonts w:ascii="Georgia" w:hAnsi="Georgia"/>
        </w:rPr>
      </w:pPr>
      <w:r>
        <w:rPr>
          <w:rFonts w:ascii="Georgia" w:hAnsi="Georgia"/>
        </w:rPr>
        <w:t> </w:t>
      </w:r>
    </w:p>
    <w:p w:rsidR="009E191D" w:rsidRDefault="009E191D" w:rsidP="009E191D">
      <w:pPr>
        <w:jc w:val="center"/>
        <w:rPr>
          <w:rFonts w:ascii="Georgia" w:hAnsi="Georgia"/>
          <w:b/>
          <w:bCs/>
          <w:smallCaps/>
        </w:rPr>
      </w:pPr>
      <w:r>
        <w:rPr>
          <w:rFonts w:ascii="Georgia" w:hAnsi="Georgia"/>
        </w:rPr>
        <w:t xml:space="preserve">assistente alla regia e attrice tutor </w:t>
      </w:r>
      <w:r>
        <w:rPr>
          <w:rFonts w:ascii="Georgia" w:hAnsi="Georgia"/>
          <w:b/>
          <w:bCs/>
          <w:smallCaps/>
        </w:rPr>
        <w:t>Diana Forlani</w:t>
      </w:r>
    </w:p>
    <w:p w:rsidR="009E191D" w:rsidRDefault="009E191D" w:rsidP="009E191D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9E191D" w:rsidRDefault="009E191D" w:rsidP="009E191D">
      <w:pPr>
        <w:jc w:val="center"/>
        <w:rPr>
          <w:rFonts w:ascii="Georgia" w:hAnsi="Georgia"/>
        </w:rPr>
      </w:pPr>
      <w:r>
        <w:rPr>
          <w:rFonts w:ascii="Georgia" w:hAnsi="Georgia"/>
        </w:rPr>
        <w:t> </w:t>
      </w:r>
    </w:p>
    <w:p w:rsidR="009E191D" w:rsidRDefault="009E191D" w:rsidP="009E191D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promosso dalla </w:t>
      </w:r>
      <w:r>
        <w:rPr>
          <w:rFonts w:ascii="Georgia" w:hAnsi="Georgia"/>
          <w:b/>
          <w:bCs/>
        </w:rPr>
        <w:t xml:space="preserve">Comunità Ellenica di Roma e Lazio </w:t>
      </w:r>
      <w:r>
        <w:rPr>
          <w:rFonts w:ascii="Georgia" w:hAnsi="Georgia"/>
        </w:rPr>
        <w:t xml:space="preserve">- organizzazione </w:t>
      </w:r>
      <w:r>
        <w:rPr>
          <w:rFonts w:ascii="Georgia" w:hAnsi="Georgia"/>
          <w:b/>
          <w:bCs/>
          <w:smallCaps/>
        </w:rPr>
        <w:t xml:space="preserve">Elina </w:t>
      </w:r>
      <w:proofErr w:type="spellStart"/>
      <w:r>
        <w:rPr>
          <w:rFonts w:ascii="Georgia" w:hAnsi="Georgia"/>
          <w:b/>
          <w:bCs/>
          <w:smallCaps/>
        </w:rPr>
        <w:t>Kasmeridu</w:t>
      </w:r>
      <w:proofErr w:type="spellEnd"/>
    </w:p>
    <w:p w:rsidR="009E191D" w:rsidRDefault="009E191D" w:rsidP="009E191D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incontri di approfondimento a cura della psicoanalista </w:t>
      </w:r>
      <w:r>
        <w:rPr>
          <w:rFonts w:ascii="Georgia" w:hAnsi="Georgia"/>
          <w:b/>
          <w:bCs/>
          <w:smallCaps/>
        </w:rPr>
        <w:t xml:space="preserve">Mariella </w:t>
      </w:r>
      <w:proofErr w:type="spellStart"/>
      <w:r>
        <w:rPr>
          <w:rFonts w:ascii="Georgia" w:hAnsi="Georgia"/>
          <w:b/>
          <w:bCs/>
          <w:smallCaps/>
        </w:rPr>
        <w:t>Linardos</w:t>
      </w:r>
      <w:proofErr w:type="spellEnd"/>
      <w:r>
        <w:rPr>
          <w:rFonts w:ascii="Georgia" w:hAnsi="Georgia"/>
          <w:b/>
          <w:bCs/>
          <w:smallCaps/>
        </w:rPr>
        <w:t xml:space="preserve"> </w:t>
      </w:r>
    </w:p>
    <w:p w:rsidR="009E191D" w:rsidRDefault="009E191D" w:rsidP="009E191D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 </w:t>
      </w:r>
    </w:p>
    <w:p w:rsidR="009E191D" w:rsidRDefault="009E191D" w:rsidP="009E191D">
      <w:pPr>
        <w:jc w:val="center"/>
        <w:rPr>
          <w:rFonts w:ascii="Georgia" w:hAnsi="Georgia"/>
        </w:rPr>
      </w:pPr>
      <w:r>
        <w:rPr>
          <w:rFonts w:ascii="Georgia" w:hAnsi="Georgia"/>
          <w:i/>
          <w:iCs/>
        </w:rPr>
        <w:t>si ringraziano</w:t>
      </w:r>
      <w:r>
        <w:rPr>
          <w:rFonts w:ascii="Georgia" w:hAnsi="Georgia"/>
        </w:rPr>
        <w:t xml:space="preserve"> </w:t>
      </w:r>
    </w:p>
    <w:p w:rsidR="009E191D" w:rsidRDefault="009E191D" w:rsidP="009E191D">
      <w:pPr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Vanessa Foglia </w:t>
      </w:r>
      <w:proofErr w:type="spellStart"/>
      <w:r>
        <w:rPr>
          <w:rFonts w:ascii="Georgia" w:hAnsi="Georgia"/>
        </w:rPr>
        <w:t>Abitart</w:t>
      </w:r>
      <w:proofErr w:type="spellEnd"/>
      <w:r>
        <w:rPr>
          <w:rFonts w:ascii="Georgia" w:hAnsi="Georgia"/>
        </w:rPr>
        <w:t xml:space="preserve">, </w:t>
      </w:r>
      <w:r>
        <w:rPr>
          <w:rFonts w:ascii="Georgia" w:hAnsi="Georgia"/>
          <w:b/>
          <w:bCs/>
        </w:rPr>
        <w:t xml:space="preserve">Fabrizio Pacifici </w:t>
      </w:r>
      <w:r>
        <w:rPr>
          <w:rFonts w:ascii="Georgia" w:hAnsi="Georgia"/>
        </w:rPr>
        <w:t xml:space="preserve">riprese video, </w:t>
      </w:r>
      <w:r>
        <w:rPr>
          <w:rFonts w:ascii="Georgia" w:hAnsi="Georgia"/>
          <w:b/>
          <w:bCs/>
        </w:rPr>
        <w:t xml:space="preserve">Livia Ventimiglia </w:t>
      </w:r>
      <w:r>
        <w:rPr>
          <w:rFonts w:ascii="Georgia" w:hAnsi="Georgia"/>
        </w:rPr>
        <w:t xml:space="preserve">e </w:t>
      </w:r>
      <w:r>
        <w:rPr>
          <w:rFonts w:ascii="Georgia" w:hAnsi="Georgia"/>
          <w:b/>
          <w:bCs/>
        </w:rPr>
        <w:t xml:space="preserve">Gianluca </w:t>
      </w:r>
      <w:proofErr w:type="spellStart"/>
      <w:r>
        <w:rPr>
          <w:rFonts w:ascii="Georgia" w:hAnsi="Georgia"/>
          <w:b/>
          <w:bCs/>
        </w:rPr>
        <w:t>Fabi</w:t>
      </w:r>
      <w:proofErr w:type="spellEnd"/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voci speaker radiofonici, </w:t>
      </w:r>
    </w:p>
    <w:p w:rsidR="009E191D" w:rsidRDefault="009E191D" w:rsidP="009E191D">
      <w:pPr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Cinzia Dal Maso </w:t>
      </w:r>
      <w:r>
        <w:rPr>
          <w:rFonts w:ascii="Georgia" w:hAnsi="Georgia"/>
        </w:rPr>
        <w:t xml:space="preserve">costumi e oggetti di scena, </w:t>
      </w:r>
      <w:r>
        <w:rPr>
          <w:rFonts w:ascii="Georgia" w:hAnsi="Georgia"/>
          <w:b/>
          <w:bCs/>
        </w:rPr>
        <w:t xml:space="preserve">Milena </w:t>
      </w:r>
      <w:proofErr w:type="spellStart"/>
      <w:r>
        <w:rPr>
          <w:rFonts w:ascii="Georgia" w:hAnsi="Georgia"/>
          <w:b/>
          <w:bCs/>
        </w:rPr>
        <w:t>Barberis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</w:rPr>
        <w:t>digital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artist</w:t>
      </w:r>
      <w:proofErr w:type="spellEnd"/>
      <w:r>
        <w:rPr>
          <w:rFonts w:ascii="Georgia" w:hAnsi="Georgia"/>
        </w:rPr>
        <w:t xml:space="preserve">, </w:t>
      </w:r>
      <w:r>
        <w:rPr>
          <w:rFonts w:ascii="Georgia" w:hAnsi="Georgia"/>
          <w:b/>
          <w:bCs/>
        </w:rPr>
        <w:t xml:space="preserve">Oriana Piccolini </w:t>
      </w:r>
      <w:r>
        <w:rPr>
          <w:rFonts w:ascii="Georgia" w:hAnsi="Georgia"/>
        </w:rPr>
        <w:t>Domus Romana</w:t>
      </w:r>
    </w:p>
    <w:p w:rsidR="009E191D" w:rsidRDefault="009E191D" w:rsidP="009E191D"/>
    <w:p w:rsidR="009E191D" w:rsidRDefault="009E191D" w:rsidP="009E191D">
      <w:pPr>
        <w:jc w:val="center"/>
      </w:pPr>
    </w:p>
    <w:p w:rsidR="009E191D" w:rsidRDefault="009E191D" w:rsidP="009E191D">
      <w:pPr>
        <w:jc w:val="center"/>
      </w:pPr>
    </w:p>
    <w:p w:rsidR="009E191D" w:rsidRDefault="009E191D" w:rsidP="009E191D">
      <w:p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L’associazione </w:t>
      </w:r>
      <w:r>
        <w:rPr>
          <w:rFonts w:ascii="Georgia" w:hAnsi="Georgia"/>
          <w:b/>
          <w:bCs/>
        </w:rPr>
        <w:t xml:space="preserve">Music </w:t>
      </w:r>
      <w:proofErr w:type="spellStart"/>
      <w:r>
        <w:rPr>
          <w:rFonts w:ascii="Georgia" w:hAnsi="Georgia"/>
          <w:b/>
          <w:bCs/>
        </w:rPr>
        <w:t>Theatre</w:t>
      </w:r>
      <w:proofErr w:type="spellEnd"/>
      <w:r>
        <w:rPr>
          <w:rFonts w:ascii="Georgia" w:hAnsi="Georgia"/>
          <w:b/>
          <w:bCs/>
        </w:rPr>
        <w:t xml:space="preserve"> International</w:t>
      </w:r>
      <w:r>
        <w:rPr>
          <w:rFonts w:ascii="Georgia" w:hAnsi="Georgia"/>
        </w:rPr>
        <w:t xml:space="preserve"> e la </w:t>
      </w:r>
      <w:r>
        <w:rPr>
          <w:rFonts w:ascii="Georgia" w:hAnsi="Georgia"/>
          <w:b/>
          <w:bCs/>
        </w:rPr>
        <w:t>Comunità Ellenica di Roma e Lazio</w:t>
      </w:r>
      <w:r>
        <w:rPr>
          <w:rFonts w:ascii="Georgia" w:hAnsi="Georgia"/>
        </w:rPr>
        <w:t xml:space="preserve">, sono i promotori del progetto </w:t>
      </w:r>
      <w:r>
        <w:rPr>
          <w:rFonts w:ascii="Georgia" w:hAnsi="Georgia"/>
          <w:b/>
          <w:bCs/>
        </w:rPr>
        <w:t>Donne Perse(</w:t>
      </w:r>
      <w:proofErr w:type="spellStart"/>
      <w:r>
        <w:rPr>
          <w:rFonts w:ascii="Georgia" w:hAnsi="Georgia"/>
          <w:b/>
          <w:bCs/>
        </w:rPr>
        <w:t>phone</w:t>
      </w:r>
      <w:proofErr w:type="spellEnd"/>
      <w:r>
        <w:rPr>
          <w:rFonts w:ascii="Georgia" w:hAnsi="Georgia"/>
          <w:b/>
          <w:bCs/>
        </w:rPr>
        <w:t>)</w:t>
      </w:r>
      <w:r>
        <w:rPr>
          <w:rFonts w:ascii="Georgia" w:hAnsi="Georgia"/>
        </w:rPr>
        <w:t xml:space="preserve">, testo teatrale di </w:t>
      </w:r>
      <w:r>
        <w:rPr>
          <w:rFonts w:ascii="Georgia" w:hAnsi="Georgia"/>
          <w:b/>
          <w:bCs/>
        </w:rPr>
        <w:t>Annalisa Venditti</w:t>
      </w:r>
      <w:r>
        <w:rPr>
          <w:rFonts w:ascii="Georgia" w:hAnsi="Georgia"/>
        </w:rPr>
        <w:t xml:space="preserve">, che sarà presentato al pubblico, in anteprima nazionale, il </w:t>
      </w:r>
      <w:r>
        <w:rPr>
          <w:rFonts w:ascii="Georgia" w:hAnsi="Georgia"/>
          <w:b/>
          <w:bCs/>
        </w:rPr>
        <w:t>30 giugno</w:t>
      </w:r>
      <w:r>
        <w:rPr>
          <w:rFonts w:ascii="Georgia" w:hAnsi="Georgia"/>
        </w:rPr>
        <w:t xml:space="preserve"> 2016 alla</w:t>
      </w:r>
      <w:r>
        <w:rPr>
          <w:rFonts w:ascii="Georgia" w:hAnsi="Georgia"/>
          <w:b/>
          <w:bCs/>
        </w:rPr>
        <w:t xml:space="preserve"> Casa </w:t>
      </w:r>
      <w:proofErr w:type="spellStart"/>
      <w:r>
        <w:rPr>
          <w:rFonts w:ascii="Georgia" w:hAnsi="Georgia"/>
          <w:b/>
          <w:bCs/>
        </w:rPr>
        <w:t>Internazione</w:t>
      </w:r>
      <w:proofErr w:type="spellEnd"/>
      <w:r>
        <w:rPr>
          <w:rFonts w:ascii="Georgia" w:hAnsi="Georgia"/>
          <w:b/>
          <w:bCs/>
        </w:rPr>
        <w:t xml:space="preserve"> delle Donne.</w:t>
      </w:r>
    </w:p>
    <w:p w:rsidR="009E191D" w:rsidRDefault="009E191D" w:rsidP="009E191D">
      <w:pPr>
        <w:rPr>
          <w:rFonts w:ascii="Georgia" w:hAnsi="Georgia"/>
          <w:b/>
          <w:bCs/>
        </w:rPr>
      </w:pPr>
    </w:p>
    <w:p w:rsidR="009E191D" w:rsidRDefault="009E191D" w:rsidP="009E191D">
      <w:pPr>
        <w:rPr>
          <w:rFonts w:ascii="Georgia" w:hAnsi="Georgia"/>
        </w:rPr>
      </w:pPr>
      <w:r>
        <w:rPr>
          <w:rFonts w:ascii="Georgia" w:hAnsi="Georgia"/>
        </w:rPr>
        <w:t xml:space="preserve">Il progetto ha il patrocinio di </w:t>
      </w:r>
      <w:r>
        <w:rPr>
          <w:rFonts w:ascii="Georgia" w:hAnsi="Georgia"/>
          <w:b/>
          <w:bCs/>
        </w:rPr>
        <w:t xml:space="preserve">Anima per il Sociale nei Valori d’Impresa, </w:t>
      </w:r>
      <w:r>
        <w:rPr>
          <w:rFonts w:ascii="Georgia" w:hAnsi="Georgia"/>
        </w:rPr>
        <w:t>la collaborazione della</w:t>
      </w:r>
      <w:r>
        <w:rPr>
          <w:rFonts w:ascii="Georgia" w:hAnsi="Georgia"/>
          <w:b/>
          <w:bCs/>
        </w:rPr>
        <w:t xml:space="preserve"> Casa Internazionale delle Donne </w:t>
      </w:r>
      <w:r>
        <w:rPr>
          <w:rFonts w:ascii="Georgia" w:hAnsi="Georgia"/>
        </w:rPr>
        <w:t xml:space="preserve">e </w:t>
      </w:r>
      <w:r>
        <w:rPr>
          <w:rFonts w:ascii="Georgia" w:hAnsi="Georgia"/>
          <w:b/>
          <w:bCs/>
        </w:rPr>
        <w:t>Domus Romana</w:t>
      </w:r>
      <w:r>
        <w:rPr>
          <w:rFonts w:ascii="Georgia" w:hAnsi="Georgia"/>
        </w:rPr>
        <w:t xml:space="preserve">, e la media partnership di </w:t>
      </w:r>
      <w:r>
        <w:rPr>
          <w:rFonts w:ascii="Georgia" w:hAnsi="Georgia"/>
          <w:b/>
          <w:bCs/>
        </w:rPr>
        <w:t>Voce di Donna</w:t>
      </w:r>
      <w:r>
        <w:rPr>
          <w:rFonts w:ascii="Georgia" w:hAnsi="Georgia"/>
        </w:rPr>
        <w:t xml:space="preserve"> e </w:t>
      </w:r>
      <w:r>
        <w:rPr>
          <w:rFonts w:ascii="Georgia" w:hAnsi="Georgia"/>
          <w:b/>
          <w:bCs/>
        </w:rPr>
        <w:t>Specchio Romano</w:t>
      </w:r>
      <w:r>
        <w:rPr>
          <w:rFonts w:ascii="Georgia" w:hAnsi="Georgia"/>
        </w:rPr>
        <w:t>.</w:t>
      </w:r>
    </w:p>
    <w:p w:rsidR="009E191D" w:rsidRDefault="009E191D" w:rsidP="009E191D">
      <w:pPr>
        <w:rPr>
          <w:rFonts w:ascii="Georgia" w:hAnsi="Georgia"/>
          <w:sz w:val="20"/>
          <w:szCs w:val="20"/>
        </w:rPr>
      </w:pPr>
    </w:p>
    <w:p w:rsidR="009E191D" w:rsidRDefault="009E191D" w:rsidP="009E191D">
      <w:pPr>
        <w:rPr>
          <w:rFonts w:ascii="Georgia" w:hAnsi="Georgia"/>
        </w:rPr>
      </w:pPr>
      <w:r>
        <w:rPr>
          <w:rFonts w:ascii="Georgia" w:hAnsi="Georgia"/>
          <w:b/>
          <w:bCs/>
        </w:rPr>
        <w:t>Donne Perse(</w:t>
      </w:r>
      <w:proofErr w:type="spellStart"/>
      <w:r>
        <w:rPr>
          <w:rFonts w:ascii="Georgia" w:hAnsi="Georgia"/>
          <w:b/>
          <w:bCs/>
        </w:rPr>
        <w:t>phone</w:t>
      </w:r>
      <w:proofErr w:type="spellEnd"/>
      <w:r>
        <w:rPr>
          <w:rFonts w:ascii="Georgia" w:hAnsi="Georgia"/>
          <w:b/>
          <w:bCs/>
        </w:rPr>
        <w:t>)</w:t>
      </w:r>
      <w:r>
        <w:rPr>
          <w:rFonts w:ascii="Georgia" w:hAnsi="Georgia"/>
        </w:rPr>
        <w:t xml:space="preserve"> è un dramma moderno sulla violenza alle donne che si ricollega al mito classico: alla vicenda della dea greca Demetra e di sua figlia </w:t>
      </w:r>
      <w:proofErr w:type="spellStart"/>
      <w:r>
        <w:rPr>
          <w:rFonts w:ascii="Georgia" w:hAnsi="Georgia"/>
        </w:rPr>
        <w:t>Persefone</w:t>
      </w:r>
      <w:proofErr w:type="spellEnd"/>
      <w:r>
        <w:rPr>
          <w:rFonts w:ascii="Georgia" w:hAnsi="Georgia"/>
        </w:rPr>
        <w:t xml:space="preserve">. Ispirato dalle cronache dei nostri giorni, alle storie di ragazze e donne uccise o abusate da un marito, un fidanzato o un compagno violento, questo </w:t>
      </w:r>
      <w:r>
        <w:rPr>
          <w:rFonts w:ascii="Georgia" w:hAnsi="Georgia"/>
          <w:i/>
          <w:iCs/>
        </w:rPr>
        <w:t>recital</w:t>
      </w:r>
      <w:r>
        <w:rPr>
          <w:rFonts w:ascii="Georgia" w:hAnsi="Georgia"/>
        </w:rPr>
        <w:t xml:space="preserve"> dà voce alle vittime. Le figlie </w:t>
      </w:r>
      <w:r>
        <w:rPr>
          <w:rFonts w:ascii="Georgia" w:hAnsi="Georgia"/>
          <w:i/>
          <w:iCs/>
        </w:rPr>
        <w:t>ritornano</w:t>
      </w:r>
      <w:r>
        <w:rPr>
          <w:rFonts w:ascii="Georgia" w:hAnsi="Georgia"/>
        </w:rPr>
        <w:t xml:space="preserve"> e lo fanno per </w:t>
      </w:r>
      <w:r>
        <w:rPr>
          <w:rFonts w:ascii="Georgia" w:hAnsi="Georgia"/>
          <w:i/>
          <w:iCs/>
        </w:rPr>
        <w:t xml:space="preserve">raccontare </w:t>
      </w:r>
      <w:r>
        <w:rPr>
          <w:rFonts w:ascii="Georgia" w:hAnsi="Georgia"/>
        </w:rPr>
        <w:t xml:space="preserve">alla madre gli ultimi momenti della loro vita e per ricucire quello </w:t>
      </w:r>
      <w:r>
        <w:rPr>
          <w:rFonts w:ascii="Georgia" w:hAnsi="Georgia"/>
          <w:i/>
          <w:iCs/>
        </w:rPr>
        <w:t xml:space="preserve">strappo </w:t>
      </w:r>
      <w:r>
        <w:rPr>
          <w:rFonts w:ascii="Georgia" w:hAnsi="Georgia"/>
        </w:rPr>
        <w:t xml:space="preserve">che – nonostante tutto - non potrà mai recidere un legame tanto forte e profondo. A differenza del mito antico, dove Demetra ottiene di poter riavere da Ade per sei mesi l’anno la figlia, nella tragedia dei nostri giorni questo non può accadere. La </w:t>
      </w:r>
      <w:proofErr w:type="spellStart"/>
      <w:r>
        <w:rPr>
          <w:rFonts w:ascii="Georgia" w:hAnsi="Georgia"/>
        </w:rPr>
        <w:t>Persefone</w:t>
      </w:r>
      <w:proofErr w:type="spellEnd"/>
      <w:r>
        <w:rPr>
          <w:rFonts w:ascii="Georgia" w:hAnsi="Georgia"/>
        </w:rPr>
        <w:t xml:space="preserve"> di oggi è morta, ma con lei sarà sempre sua madre. Il </w:t>
      </w:r>
      <w:r>
        <w:rPr>
          <w:rFonts w:ascii="Georgia" w:hAnsi="Georgia"/>
          <w:i/>
          <w:iCs/>
        </w:rPr>
        <w:t>recital</w:t>
      </w:r>
      <w:r>
        <w:rPr>
          <w:rFonts w:ascii="Georgia" w:hAnsi="Georgia"/>
        </w:rPr>
        <w:t xml:space="preserve"> rappresenta un dialogo intimo tra madre e figlia, tra vita e morte, tra amore e violenza. Il linguaggio segreto e arcaico del mito si confonde con le atmosfere metropolitane evocate e con le parole della cronaca nera, in una parabola di emozioni che si infrange contro il fatale enigma dell’esistenza. </w:t>
      </w:r>
    </w:p>
    <w:p w:rsidR="009E191D" w:rsidRDefault="009E191D" w:rsidP="009E191D">
      <w:pPr>
        <w:rPr>
          <w:rFonts w:ascii="Georgia" w:hAnsi="Georgia"/>
        </w:rPr>
      </w:pPr>
    </w:p>
    <w:p w:rsidR="009E191D" w:rsidRDefault="009E191D" w:rsidP="009E191D">
      <w:pPr>
        <w:rPr>
          <w:rFonts w:ascii="Georgia" w:hAnsi="Georgia"/>
        </w:rPr>
      </w:pPr>
      <w:r>
        <w:rPr>
          <w:rFonts w:ascii="Georgia" w:hAnsi="Georgia"/>
        </w:rPr>
        <w:t xml:space="preserve">Tredici donne in scena, tutte non professioniste, tranne una. Hanno lavorato tre mesi, insieme alla regista </w:t>
      </w:r>
      <w:r>
        <w:rPr>
          <w:rFonts w:ascii="Georgia" w:hAnsi="Georgia"/>
          <w:b/>
          <w:bCs/>
        </w:rPr>
        <w:t>Paola Sarcina</w:t>
      </w:r>
      <w:r>
        <w:rPr>
          <w:rFonts w:ascii="Georgia" w:hAnsi="Georgia"/>
        </w:rPr>
        <w:t xml:space="preserve"> e all’autrice </w:t>
      </w:r>
      <w:r>
        <w:rPr>
          <w:rFonts w:ascii="Georgia" w:hAnsi="Georgia"/>
          <w:b/>
          <w:bCs/>
        </w:rPr>
        <w:t>Annalisa Venditti</w:t>
      </w:r>
      <w:r>
        <w:rPr>
          <w:rFonts w:ascii="Georgia" w:hAnsi="Georgia"/>
        </w:rPr>
        <w:t xml:space="preserve">. Hanno costruito insieme lo spettacolo, attraverso un laboratorio, che ha previsto anche incontri di approfondimento con la psicologa </w:t>
      </w:r>
      <w:r>
        <w:rPr>
          <w:rFonts w:ascii="Georgia" w:hAnsi="Georgia"/>
          <w:b/>
          <w:bCs/>
        </w:rPr>
        <w:t xml:space="preserve">Marinella </w:t>
      </w:r>
      <w:proofErr w:type="spellStart"/>
      <w:r>
        <w:rPr>
          <w:rFonts w:ascii="Georgia" w:hAnsi="Georgia"/>
          <w:b/>
          <w:bCs/>
        </w:rPr>
        <w:t>Linardos</w:t>
      </w:r>
      <w:proofErr w:type="spellEnd"/>
      <w:r>
        <w:rPr>
          <w:rFonts w:ascii="Georgia" w:hAnsi="Georgia"/>
          <w:b/>
          <w:bCs/>
        </w:rPr>
        <w:t xml:space="preserve">. </w:t>
      </w:r>
      <w:r>
        <w:rPr>
          <w:rFonts w:ascii="Georgia" w:hAnsi="Georgia"/>
        </w:rPr>
        <w:t>La performance, che sarà presentata alla Casa Internazionale delle Donne, è dunque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>il frutto maturo di un percorso di formazione e condivisione, tra emozioni e tensioni dell’anima e dell’intelletto.</w:t>
      </w:r>
    </w:p>
    <w:p w:rsidR="009E191D" w:rsidRDefault="009E191D" w:rsidP="009E191D">
      <w:pPr>
        <w:rPr>
          <w:rFonts w:ascii="Georgia" w:hAnsi="Georgia"/>
          <w:sz w:val="18"/>
          <w:szCs w:val="18"/>
        </w:rPr>
      </w:pPr>
    </w:p>
    <w:p w:rsidR="009E191D" w:rsidRDefault="009E191D" w:rsidP="009E191D">
      <w:pPr>
        <w:jc w:val="center"/>
        <w:rPr>
          <w:rFonts w:ascii="Georgia" w:hAnsi="Georgia"/>
          <w:sz w:val="24"/>
          <w:szCs w:val="24"/>
        </w:rPr>
      </w:pPr>
    </w:p>
    <w:p w:rsidR="009E191D" w:rsidRDefault="009E191D" w:rsidP="009E19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Ingresso: 5,00 € (più tessera Casa Internazionale delle Donne)</w:t>
      </w:r>
    </w:p>
    <w:p w:rsidR="009E191D" w:rsidRDefault="009E191D" w:rsidP="009E191D">
      <w:pPr>
        <w:rPr>
          <w:rFonts w:ascii="Georgia" w:hAnsi="Georgia"/>
          <w:sz w:val="24"/>
          <w:szCs w:val="24"/>
        </w:rPr>
      </w:pPr>
    </w:p>
    <w:p w:rsidR="009E191D" w:rsidRDefault="009E191D" w:rsidP="009E19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 informazioni e prenotazioni: </w:t>
      </w:r>
    </w:p>
    <w:p w:rsidR="009E191D" w:rsidRDefault="009E191D" w:rsidP="009E191D">
      <w:pPr>
        <w:rPr>
          <w:rFonts w:ascii="Georgia" w:hAnsi="Georgia"/>
          <w:b/>
          <w:bCs/>
        </w:rPr>
      </w:pPr>
    </w:p>
    <w:p w:rsidR="009E191D" w:rsidRPr="009E191D" w:rsidRDefault="009E191D" w:rsidP="009E191D">
      <w:pPr>
        <w:rPr>
          <w:rFonts w:ascii="Georgia" w:hAnsi="Georgia"/>
          <w:sz w:val="24"/>
          <w:szCs w:val="24"/>
        </w:rPr>
      </w:pPr>
      <w:r w:rsidRPr="009E191D">
        <w:rPr>
          <w:rFonts w:ascii="Georgia" w:hAnsi="Georgia"/>
          <w:b/>
          <w:bCs/>
        </w:rPr>
        <w:t xml:space="preserve">Music Theatre International – M.Th.I. </w:t>
      </w:r>
      <w:r w:rsidRPr="009E191D">
        <w:rPr>
          <w:rFonts w:ascii="Georgia" w:hAnsi="Georgia"/>
        </w:rPr>
        <w:t>338 1515381</w:t>
      </w:r>
      <w:r w:rsidRPr="009E191D">
        <w:rPr>
          <w:rFonts w:ascii="Georgia" w:hAnsi="Georgia"/>
          <w:sz w:val="24"/>
          <w:szCs w:val="24"/>
        </w:rPr>
        <w:t xml:space="preserve"> - </w:t>
      </w:r>
      <w:hyperlink r:id="rId5" w:history="1">
        <w:r w:rsidRPr="009E191D">
          <w:rPr>
            <w:rStyle w:val="Collegamentoipertestuale"/>
            <w:rFonts w:ascii="Georgia" w:hAnsi="Georgia"/>
          </w:rPr>
          <w:t>info@mthi.it</w:t>
        </w:r>
      </w:hyperlink>
      <w:r w:rsidRPr="009E191D">
        <w:rPr>
          <w:rFonts w:ascii="Georgia" w:hAnsi="Georgia"/>
        </w:rPr>
        <w:t>   </w:t>
      </w:r>
      <w:hyperlink r:id="rId6" w:history="1">
        <w:r w:rsidRPr="009E191D">
          <w:rPr>
            <w:rStyle w:val="Collegamentoipertestuale"/>
            <w:rFonts w:ascii="Georgia" w:hAnsi="Georgia"/>
            <w:sz w:val="24"/>
            <w:szCs w:val="24"/>
          </w:rPr>
          <w:t>www.mthi.it</w:t>
        </w:r>
      </w:hyperlink>
      <w:r w:rsidRPr="009E191D">
        <w:rPr>
          <w:rFonts w:ascii="Georgia" w:hAnsi="Georgia"/>
          <w:sz w:val="24"/>
          <w:szCs w:val="24"/>
        </w:rPr>
        <w:t xml:space="preserve"> </w:t>
      </w:r>
    </w:p>
    <w:p w:rsidR="009E191D" w:rsidRDefault="009E191D" w:rsidP="009E191D">
      <w:p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Comunità Ellenica di Roma e Lazio - </w:t>
      </w:r>
      <w:r>
        <w:rPr>
          <w:rFonts w:ascii="Georgia" w:hAnsi="Georgia"/>
        </w:rPr>
        <w:t xml:space="preserve">338 1747301 - </w:t>
      </w:r>
      <w:hyperlink r:id="rId7" w:history="1">
        <w:r>
          <w:rPr>
            <w:rStyle w:val="Collegamentoipertestuale"/>
            <w:rFonts w:ascii="Georgia" w:hAnsi="Georgia"/>
          </w:rPr>
          <w:t>info@comunitaellenicaroma.it</w:t>
        </w:r>
      </w:hyperlink>
      <w:r>
        <w:rPr>
          <w:rFonts w:ascii="Georgia" w:hAnsi="Georgia"/>
        </w:rPr>
        <w:t>   </w:t>
      </w:r>
      <w:hyperlink r:id="rId8" w:history="1">
        <w:r>
          <w:rPr>
            <w:rStyle w:val="Collegamentoipertestuale"/>
            <w:rFonts w:ascii="Georgia" w:hAnsi="Georgia"/>
          </w:rPr>
          <w:t>www.comunitaellenicaroma.it</w:t>
        </w:r>
      </w:hyperlink>
    </w:p>
    <w:p w:rsidR="009E191D" w:rsidRDefault="009E191D" w:rsidP="009E191D">
      <w:pPr>
        <w:rPr>
          <w:rFonts w:ascii="Georgia" w:hAnsi="Georgia"/>
        </w:rPr>
      </w:pPr>
    </w:p>
    <w:p w:rsidR="009E191D" w:rsidRDefault="009E191D" w:rsidP="009E191D">
      <w:pPr>
        <w:rPr>
          <w:rFonts w:ascii="Georgia" w:hAnsi="Georgia"/>
        </w:rPr>
      </w:pPr>
    </w:p>
    <w:p w:rsidR="003638B3" w:rsidRDefault="009E191D">
      <w:bookmarkStart w:id="0" w:name="_GoBack"/>
      <w:bookmarkEnd w:id="0"/>
    </w:p>
    <w:sectPr w:rsidR="00363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24"/>
    <w:rsid w:val="00167F24"/>
    <w:rsid w:val="0026402A"/>
    <w:rsid w:val="0032063A"/>
    <w:rsid w:val="004454BA"/>
    <w:rsid w:val="00492776"/>
    <w:rsid w:val="00664B9D"/>
    <w:rsid w:val="00742607"/>
    <w:rsid w:val="008C4A67"/>
    <w:rsid w:val="009E191D"/>
    <w:rsid w:val="00B32A13"/>
    <w:rsid w:val="00CA6460"/>
    <w:rsid w:val="00D36DCA"/>
    <w:rsid w:val="00D45FE1"/>
    <w:rsid w:val="00E178F1"/>
    <w:rsid w:val="00E42F06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91D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1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91D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1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taellenicarom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itaellenicarom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thi.it" TargetMode="External"/><Relationship Id="rId5" Type="http://schemas.openxmlformats.org/officeDocument/2006/relationships/hyperlink" Target="mailto:info@mth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>Anima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Animabis</dc:creator>
  <cp:keywords/>
  <dc:description/>
  <cp:lastModifiedBy>Animabis</cp:lastModifiedBy>
  <cp:revision>2</cp:revision>
  <dcterms:created xsi:type="dcterms:W3CDTF">2016-06-17T11:16:00Z</dcterms:created>
  <dcterms:modified xsi:type="dcterms:W3CDTF">2016-06-17T11:16:00Z</dcterms:modified>
</cp:coreProperties>
</file>