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507F" w14:textId="77777777" w:rsidR="002A7871" w:rsidRPr="000D56CF" w:rsidRDefault="002A7871" w:rsidP="00BD46E8">
      <w:pPr>
        <w:spacing w:after="0" w:line="240" w:lineRule="auto"/>
        <w:jc w:val="center"/>
        <w:rPr>
          <w:sz w:val="24"/>
          <w:szCs w:val="24"/>
        </w:rPr>
      </w:pPr>
      <w:bookmarkStart w:id="0" w:name="_GoBack"/>
    </w:p>
    <w:p w14:paraId="27F9C7CB" w14:textId="77777777" w:rsidR="002A7871" w:rsidRPr="000D56CF" w:rsidRDefault="00845FA8" w:rsidP="00BD46E8">
      <w:pPr>
        <w:spacing w:after="0" w:line="240" w:lineRule="auto"/>
        <w:jc w:val="center"/>
        <w:rPr>
          <w:sz w:val="28"/>
          <w:szCs w:val="28"/>
        </w:rPr>
      </w:pPr>
      <w:r w:rsidRPr="000D56CF">
        <w:rPr>
          <w:sz w:val="28"/>
          <w:szCs w:val="28"/>
        </w:rPr>
        <w:t>Teatro Eliseo</w:t>
      </w:r>
    </w:p>
    <w:p w14:paraId="34727E4E" w14:textId="77777777" w:rsidR="002A7871" w:rsidRDefault="00845FA8" w:rsidP="00BD46E8">
      <w:pPr>
        <w:spacing w:after="0" w:line="240" w:lineRule="auto"/>
        <w:jc w:val="center"/>
        <w:rPr>
          <w:sz w:val="28"/>
          <w:szCs w:val="28"/>
        </w:rPr>
      </w:pPr>
      <w:r w:rsidRPr="000D56CF">
        <w:rPr>
          <w:sz w:val="28"/>
          <w:szCs w:val="28"/>
        </w:rPr>
        <w:t>Personaggi e Protagonisti:</w:t>
      </w:r>
    </w:p>
    <w:p w14:paraId="27643BB9" w14:textId="77777777" w:rsidR="000D56CF" w:rsidRPr="0003471F" w:rsidRDefault="000D56CF" w:rsidP="00BD46E8">
      <w:pPr>
        <w:spacing w:after="0" w:line="240" w:lineRule="auto"/>
        <w:jc w:val="center"/>
        <w:rPr>
          <w:sz w:val="10"/>
          <w:szCs w:val="10"/>
        </w:rPr>
      </w:pPr>
    </w:p>
    <w:p w14:paraId="4B53E353" w14:textId="77777777" w:rsidR="002A7871" w:rsidRPr="000D56CF" w:rsidRDefault="00845FA8" w:rsidP="00BD46E8">
      <w:pPr>
        <w:spacing w:after="0" w:line="240" w:lineRule="auto"/>
        <w:jc w:val="center"/>
        <w:rPr>
          <w:sz w:val="28"/>
          <w:szCs w:val="28"/>
        </w:rPr>
      </w:pPr>
      <w:r w:rsidRPr="000D56CF">
        <w:rPr>
          <w:sz w:val="28"/>
          <w:szCs w:val="28"/>
        </w:rPr>
        <w:t>incontri con la Storia ® Colpevoli o innocenti?</w:t>
      </w:r>
    </w:p>
    <w:p w14:paraId="6C44CD0D" w14:textId="77777777" w:rsidR="002A7871" w:rsidRPr="000D56CF" w:rsidRDefault="00845FA8" w:rsidP="00BD46E8">
      <w:pPr>
        <w:spacing w:after="0" w:line="240" w:lineRule="auto"/>
        <w:jc w:val="center"/>
        <w:rPr>
          <w:sz w:val="28"/>
          <w:szCs w:val="28"/>
        </w:rPr>
      </w:pPr>
      <w:r w:rsidRPr="000D56CF">
        <w:rPr>
          <w:sz w:val="28"/>
          <w:szCs w:val="28"/>
        </w:rPr>
        <w:t>Dodicesima edizione</w:t>
      </w:r>
    </w:p>
    <w:p w14:paraId="267B6D20" w14:textId="77777777" w:rsidR="000D56CF" w:rsidRPr="000D56CF" w:rsidRDefault="000D56CF" w:rsidP="00BD46E8">
      <w:pPr>
        <w:spacing w:after="0" w:line="240" w:lineRule="auto"/>
        <w:jc w:val="center"/>
        <w:rPr>
          <w:bCs/>
          <w:iCs/>
          <w:color w:val="FF0000"/>
          <w:sz w:val="10"/>
          <w:szCs w:val="10"/>
          <w:u w:color="FF0000"/>
        </w:rPr>
      </w:pPr>
    </w:p>
    <w:p w14:paraId="681632C6" w14:textId="77777777" w:rsidR="002A7871" w:rsidRPr="000D56CF" w:rsidRDefault="00845FA8" w:rsidP="00BD46E8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color="FF0000"/>
        </w:rPr>
      </w:pPr>
      <w:r w:rsidRPr="000D56CF">
        <w:rPr>
          <w:b/>
          <w:bCs/>
          <w:i/>
          <w:iCs/>
          <w:color w:val="FF0000"/>
          <w:sz w:val="36"/>
          <w:szCs w:val="36"/>
          <w:u w:color="FF0000"/>
        </w:rPr>
        <w:t>La Storia a Processo!</w:t>
      </w:r>
    </w:p>
    <w:p w14:paraId="36A6C114" w14:textId="77777777" w:rsidR="002A7871" w:rsidRDefault="00845FA8" w:rsidP="00BD46E8">
      <w:pPr>
        <w:spacing w:after="0" w:line="240" w:lineRule="auto"/>
        <w:jc w:val="center"/>
        <w:rPr>
          <w:b/>
          <w:bCs/>
          <w:sz w:val="36"/>
          <w:szCs w:val="36"/>
          <w:u w:color="FF0000"/>
        </w:rPr>
      </w:pPr>
      <w:r w:rsidRPr="000D56CF">
        <w:rPr>
          <w:b/>
          <w:bCs/>
          <w:sz w:val="36"/>
          <w:szCs w:val="36"/>
          <w:u w:color="FF0000"/>
        </w:rPr>
        <w:t>di e a cura di Elisa Greco</w:t>
      </w:r>
    </w:p>
    <w:p w14:paraId="3649EC5D" w14:textId="77777777" w:rsidR="000D56CF" w:rsidRPr="000D56CF" w:rsidRDefault="000D56CF" w:rsidP="00BD46E8">
      <w:pPr>
        <w:spacing w:after="0" w:line="240" w:lineRule="auto"/>
        <w:jc w:val="center"/>
        <w:rPr>
          <w:bCs/>
          <w:iCs/>
          <w:sz w:val="10"/>
          <w:szCs w:val="10"/>
          <w:u w:color="FF0000"/>
        </w:rPr>
      </w:pPr>
    </w:p>
    <w:p w14:paraId="4CFD8C4B" w14:textId="77777777" w:rsidR="002A7871" w:rsidRPr="000D56CF" w:rsidRDefault="00845FA8" w:rsidP="00BD46E8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color="FF0000"/>
          <w:shd w:val="clear" w:color="auto" w:fill="FFFF00"/>
        </w:rPr>
      </w:pPr>
      <w:r w:rsidRPr="000D56CF">
        <w:rPr>
          <w:b/>
          <w:bCs/>
          <w:i/>
          <w:iCs/>
          <w:color w:val="FF0000"/>
          <w:sz w:val="36"/>
          <w:szCs w:val="36"/>
          <w:u w:color="FF0000"/>
        </w:rPr>
        <w:t>La Realpolitik fa sempre discutere</w:t>
      </w:r>
    </w:p>
    <w:p w14:paraId="35FBF14A" w14:textId="77777777" w:rsidR="002A7871" w:rsidRPr="000D56CF" w:rsidRDefault="00845FA8" w:rsidP="00BD46E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D56CF">
        <w:rPr>
          <w:b/>
          <w:bCs/>
          <w:color w:val="FF0000"/>
          <w:sz w:val="36"/>
          <w:szCs w:val="36"/>
          <w:u w:color="FF0000"/>
        </w:rPr>
        <w:t>Duplice verdetto per Caterina de’ Medici</w:t>
      </w:r>
    </w:p>
    <w:p w14:paraId="1D6467C5" w14:textId="77777777" w:rsidR="002A7871" w:rsidRPr="000D56CF" w:rsidRDefault="002A7871" w:rsidP="00BD46E8">
      <w:pPr>
        <w:spacing w:after="0" w:line="240" w:lineRule="auto"/>
        <w:jc w:val="center"/>
        <w:rPr>
          <w:sz w:val="24"/>
          <w:szCs w:val="24"/>
        </w:rPr>
      </w:pPr>
    </w:p>
    <w:p w14:paraId="2FEDB9C6" w14:textId="77777777" w:rsidR="002A7871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La giuria social condanna </w:t>
      </w:r>
      <w:r w:rsidRPr="000D56CF">
        <w:rPr>
          <w:b/>
          <w:bCs/>
          <w:sz w:val="24"/>
          <w:szCs w:val="24"/>
        </w:rPr>
        <w:t>Caterina de’ Medici</w:t>
      </w:r>
      <w:r w:rsidRPr="000D56CF">
        <w:rPr>
          <w:sz w:val="24"/>
          <w:szCs w:val="24"/>
        </w:rPr>
        <w:t xml:space="preserve"> per la strage degli Ugonotti! La </w:t>
      </w:r>
      <w:r w:rsidRPr="000D56CF">
        <w:rPr>
          <w:b/>
          <w:bCs/>
          <w:sz w:val="24"/>
          <w:szCs w:val="24"/>
        </w:rPr>
        <w:t>Regina consorte di Francia</w:t>
      </w:r>
      <w:r w:rsidRPr="000D56CF">
        <w:rPr>
          <w:sz w:val="24"/>
          <w:szCs w:val="24"/>
        </w:rPr>
        <w:t>, sul banco degli imputati per la Storia a Processo, è stata ritenuta responsabile (67 contro 33%) di avere ordinato nella notte San Bartolomeo l’uccisione di migliaia di protestanti, secondo le stime 5.000-30.000 morti.</w:t>
      </w:r>
    </w:p>
    <w:p w14:paraId="4DFCA62A" w14:textId="77777777" w:rsidR="000D56CF" w:rsidRPr="000D56CF" w:rsidRDefault="000D56CF" w:rsidP="000D56CF">
      <w:pPr>
        <w:spacing w:after="0" w:line="240" w:lineRule="auto"/>
        <w:jc w:val="both"/>
        <w:rPr>
          <w:sz w:val="24"/>
          <w:szCs w:val="24"/>
        </w:rPr>
      </w:pPr>
    </w:p>
    <w:p w14:paraId="707F6CCD" w14:textId="77777777" w:rsidR="002A7871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Decisamente favorevole (70 contro 30%) alla sua innocenza, invece, il pubblico dell’Eliseo, dove mercoledì 26 febbraio si è svolto il processo alla “</w:t>
      </w:r>
      <w:r w:rsidRPr="000D56CF">
        <w:rPr>
          <w:b/>
          <w:bCs/>
          <w:sz w:val="24"/>
          <w:szCs w:val="24"/>
        </w:rPr>
        <w:t>Regina Nera</w:t>
      </w:r>
      <w:r w:rsidRPr="000D56CF">
        <w:rPr>
          <w:sz w:val="24"/>
          <w:szCs w:val="24"/>
        </w:rPr>
        <w:t xml:space="preserve">”, terzo appuntamento romano della stagione 2019-2020 del format ideato e curato da </w:t>
      </w:r>
      <w:r w:rsidRPr="000D56CF">
        <w:rPr>
          <w:b/>
          <w:bCs/>
          <w:sz w:val="24"/>
          <w:szCs w:val="24"/>
        </w:rPr>
        <w:t>Elisa Greco</w:t>
      </w:r>
      <w:r w:rsidRPr="000D56CF">
        <w:rPr>
          <w:sz w:val="24"/>
          <w:szCs w:val="24"/>
        </w:rPr>
        <w:t>.</w:t>
      </w:r>
    </w:p>
    <w:p w14:paraId="637DE29E" w14:textId="77777777" w:rsidR="000D56CF" w:rsidRPr="000D56CF" w:rsidRDefault="000D56CF" w:rsidP="000D56CF">
      <w:pPr>
        <w:spacing w:after="0" w:line="240" w:lineRule="auto"/>
        <w:jc w:val="both"/>
        <w:rPr>
          <w:sz w:val="24"/>
          <w:szCs w:val="24"/>
        </w:rPr>
      </w:pPr>
    </w:p>
    <w:p w14:paraId="6F6BA1D6" w14:textId="77777777" w:rsidR="002A7871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“</w:t>
      </w:r>
      <w:r w:rsidRPr="000D56CF">
        <w:rPr>
          <w:i/>
          <w:iCs/>
          <w:sz w:val="24"/>
          <w:szCs w:val="24"/>
        </w:rPr>
        <w:t>Verdetto interessante su Caterina de’ Medici, che ci fa porre l’attenzione su quanto la Realpolitik susciti dibattimento e discussione al di là del tempo. L’azione politica comporta l’assunzione di r</w:t>
      </w:r>
      <w:r w:rsidRPr="000D56CF">
        <w:rPr>
          <w:i/>
          <w:iCs/>
          <w:sz w:val="24"/>
          <w:szCs w:val="24"/>
        </w:rPr>
        <w:t>e</w:t>
      </w:r>
      <w:r w:rsidRPr="000D56CF">
        <w:rPr>
          <w:i/>
          <w:iCs/>
          <w:sz w:val="24"/>
          <w:szCs w:val="24"/>
        </w:rPr>
        <w:t>sponsabilità che poi sarà la Storia a giudicare</w:t>
      </w:r>
      <w:r w:rsidRPr="000D56CF">
        <w:rPr>
          <w:sz w:val="24"/>
          <w:szCs w:val="24"/>
        </w:rPr>
        <w:t>”, ha commentato la curatrice Greco.</w:t>
      </w:r>
    </w:p>
    <w:p w14:paraId="0F2C71CD" w14:textId="77777777" w:rsidR="000D56CF" w:rsidRPr="000D56CF" w:rsidRDefault="000D56CF" w:rsidP="000D56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167E0B" w14:textId="77777777" w:rsidR="000D56CF" w:rsidRDefault="00845FA8" w:rsidP="000D56CF">
      <w:pPr>
        <w:spacing w:after="0" w:line="240" w:lineRule="auto"/>
        <w:jc w:val="both"/>
        <w:rPr>
          <w:sz w:val="24"/>
          <w:szCs w:val="24"/>
          <w:shd w:val="clear" w:color="auto" w:fill="FFFF00"/>
        </w:rPr>
      </w:pPr>
      <w:r w:rsidRPr="000D56CF">
        <w:rPr>
          <w:sz w:val="24"/>
          <w:szCs w:val="24"/>
        </w:rPr>
        <w:t xml:space="preserve">Sul palcoscenico trasformato in un’aula di tribunale si è processato un personaggio controverso, ovvero la </w:t>
      </w:r>
      <w:r w:rsidRPr="000D56CF">
        <w:rPr>
          <w:b/>
          <w:bCs/>
          <w:sz w:val="24"/>
          <w:szCs w:val="24"/>
        </w:rPr>
        <w:t>Regina nera</w:t>
      </w:r>
      <w:r w:rsidRPr="000D56CF">
        <w:rPr>
          <w:sz w:val="24"/>
          <w:szCs w:val="24"/>
        </w:rPr>
        <w:t>, una donna orfana e bruttina, chiamata in modo dispregiativo “la piccola fiorentina”, che è stata però capace di dominare la scena politica di Francia nel Cinquecento per quasi mezzo secolo: l’accusa era quella di avere obbedito alla Ragion di Stato e di avere calpestato l’etica nell’uso del potere a lei attribuito ordinando la strage del 24 agosto 1572 a Parigi</w:t>
      </w:r>
      <w:r w:rsidR="000D56CF">
        <w:rPr>
          <w:sz w:val="24"/>
          <w:szCs w:val="24"/>
        </w:rPr>
        <w:t>.</w:t>
      </w:r>
    </w:p>
    <w:p w14:paraId="74EE4B27" w14:textId="77777777" w:rsidR="000D56CF" w:rsidRDefault="000D56CF" w:rsidP="000D56CF">
      <w:pPr>
        <w:spacing w:after="0" w:line="240" w:lineRule="auto"/>
        <w:jc w:val="both"/>
        <w:rPr>
          <w:sz w:val="24"/>
          <w:szCs w:val="24"/>
          <w:shd w:val="clear" w:color="auto" w:fill="FFFF00"/>
        </w:rPr>
      </w:pPr>
    </w:p>
    <w:p w14:paraId="74C60B3B" w14:textId="77777777" w:rsidR="002A7871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“</w:t>
      </w:r>
      <w:r w:rsidRPr="000D56CF">
        <w:rPr>
          <w:i/>
          <w:sz w:val="24"/>
          <w:szCs w:val="24"/>
        </w:rPr>
        <w:t>Quale</w:t>
      </w:r>
      <w:r w:rsidR="00246C36" w:rsidRPr="00246C36">
        <w:rPr>
          <w:i/>
          <w:sz w:val="24"/>
          <w:szCs w:val="24"/>
        </w:rPr>
        <w:t xml:space="preserve"> è la vera Caterina: un mostro sanguinario o una regina di pace?” E’ stata vittima di congi</w:t>
      </w:r>
      <w:r w:rsidR="00246C36" w:rsidRPr="00246C36">
        <w:rPr>
          <w:i/>
          <w:sz w:val="24"/>
          <w:szCs w:val="24"/>
        </w:rPr>
        <w:t>u</w:t>
      </w:r>
      <w:r w:rsidR="00246C36" w:rsidRPr="00246C36">
        <w:rPr>
          <w:i/>
          <w:sz w:val="24"/>
          <w:szCs w:val="24"/>
        </w:rPr>
        <w:t>re di Palazzo che hanno voluto assegnare a lei la strage o l’istigatrice di un efferato massacro? ha chiesto la Vice-Presidente Luiss ed ex ministro della Giustizia</w:t>
      </w:r>
      <w:r w:rsidR="00246C36" w:rsidRPr="00246C36">
        <w:rPr>
          <w:b/>
          <w:bCs/>
          <w:i/>
          <w:sz w:val="24"/>
          <w:szCs w:val="24"/>
        </w:rPr>
        <w:t> Paola Severino </w:t>
      </w:r>
      <w:r w:rsidR="00246C36" w:rsidRPr="00246C36">
        <w:rPr>
          <w:i/>
          <w:sz w:val="24"/>
          <w:szCs w:val="24"/>
        </w:rPr>
        <w:t>nei panni di una bri</w:t>
      </w:r>
      <w:r w:rsidR="00246C36" w:rsidRPr="00246C36">
        <w:rPr>
          <w:i/>
          <w:sz w:val="24"/>
          <w:szCs w:val="24"/>
        </w:rPr>
        <w:t>l</w:t>
      </w:r>
      <w:r w:rsidR="00246C36" w:rsidRPr="00246C36">
        <w:rPr>
          <w:i/>
          <w:sz w:val="24"/>
          <w:szCs w:val="24"/>
        </w:rPr>
        <w:t>lante presidente di Corte che ha raccomandato alla giuria di tenere ben presente la differenza tra “sospetti” e prove di colpevolezza.  </w:t>
      </w:r>
    </w:p>
    <w:p w14:paraId="6CA9BE35" w14:textId="77777777" w:rsidR="000D56CF" w:rsidRPr="000D56CF" w:rsidRDefault="000D56CF" w:rsidP="000D56CF">
      <w:pPr>
        <w:spacing w:after="0" w:line="240" w:lineRule="auto"/>
        <w:jc w:val="both"/>
        <w:rPr>
          <w:sz w:val="24"/>
          <w:szCs w:val="24"/>
        </w:rPr>
      </w:pPr>
    </w:p>
    <w:p w14:paraId="46F2E71F" w14:textId="77777777" w:rsidR="002A7871" w:rsidRPr="000D56CF" w:rsidRDefault="00845FA8" w:rsidP="000D56CF">
      <w:pPr>
        <w:spacing w:after="0" w:line="240" w:lineRule="auto"/>
        <w:jc w:val="both"/>
        <w:rPr>
          <w:rFonts w:eastAsia="Helvetica Neue"/>
          <w:sz w:val="24"/>
          <w:szCs w:val="24"/>
        </w:rPr>
      </w:pPr>
      <w:r w:rsidRPr="000D56CF">
        <w:rPr>
          <w:sz w:val="24"/>
          <w:szCs w:val="24"/>
        </w:rPr>
        <w:t xml:space="preserve">Per la Pm </w:t>
      </w:r>
      <w:r w:rsidRPr="000D56CF">
        <w:rPr>
          <w:b/>
          <w:bCs/>
          <w:sz w:val="24"/>
          <w:szCs w:val="24"/>
        </w:rPr>
        <w:t>Antonia Giammaria</w:t>
      </w:r>
      <w:r w:rsidRPr="000D56CF">
        <w:rPr>
          <w:sz w:val="24"/>
          <w:szCs w:val="24"/>
        </w:rPr>
        <w:t xml:space="preserve"> “Caterina non era solo una Regina nera perché vestiva a lutto dopo la morte del marito re, ma anche perché aveva una coscienza nera”.</w:t>
      </w:r>
    </w:p>
    <w:p w14:paraId="6F997171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Ma per l’avvocato della Difesa, </w:t>
      </w:r>
      <w:r w:rsidRPr="000D56CF">
        <w:rPr>
          <w:b/>
          <w:bCs/>
          <w:sz w:val="24"/>
          <w:szCs w:val="24"/>
        </w:rPr>
        <w:t xml:space="preserve">Antonio </w:t>
      </w:r>
      <w:proofErr w:type="spellStart"/>
      <w:r w:rsidRPr="000D56CF">
        <w:rPr>
          <w:b/>
          <w:bCs/>
          <w:sz w:val="24"/>
          <w:szCs w:val="24"/>
        </w:rPr>
        <w:t>Catricalà</w:t>
      </w:r>
      <w:proofErr w:type="spellEnd"/>
      <w:r w:rsidRPr="000D56CF">
        <w:rPr>
          <w:sz w:val="24"/>
          <w:szCs w:val="24"/>
        </w:rPr>
        <w:t>, “</w:t>
      </w:r>
      <w:r w:rsidR="006C14D3">
        <w:rPr>
          <w:rFonts w:ascii="Helvetica Neue" w:hAnsi="Helvetica Neue"/>
          <w:sz w:val="24"/>
          <w:szCs w:val="24"/>
        </w:rPr>
        <w:t>Caterina è stata l’unica vera vittima di qu</w:t>
      </w:r>
      <w:r w:rsidR="006C14D3">
        <w:rPr>
          <w:rFonts w:ascii="Helvetica Neue" w:hAnsi="Helvetica Neue"/>
          <w:sz w:val="24"/>
          <w:szCs w:val="24"/>
        </w:rPr>
        <w:t>e</w:t>
      </w:r>
      <w:r w:rsidR="006C14D3">
        <w:rPr>
          <w:rFonts w:ascii="Helvetica Neue" w:hAnsi="Helvetica Neue"/>
          <w:sz w:val="24"/>
          <w:szCs w:val="24"/>
        </w:rPr>
        <w:t>sta storia, una vittima designata, una donna non nobile arrivata in Francia, che ha ins</w:t>
      </w:r>
      <w:r w:rsidR="006C14D3">
        <w:rPr>
          <w:rFonts w:ascii="Helvetica Neue" w:hAnsi="Helvetica Neue"/>
          <w:sz w:val="24"/>
          <w:szCs w:val="24"/>
        </w:rPr>
        <w:t>e</w:t>
      </w:r>
      <w:r w:rsidR="006C14D3">
        <w:rPr>
          <w:rFonts w:ascii="Helvetica Neue" w:hAnsi="Helvetica Neue"/>
          <w:sz w:val="24"/>
          <w:szCs w:val="24"/>
        </w:rPr>
        <w:t xml:space="preserve">gnato ai francesi l’uso della forchetta, del tovagliolo e perfino della biancheria intima e </w:t>
      </w:r>
      <w:r w:rsidR="006C14D3">
        <w:rPr>
          <w:rFonts w:ascii="Helvetica Neue" w:hAnsi="Helvetica Neue"/>
          <w:sz w:val="24"/>
          <w:szCs w:val="24"/>
        </w:rPr>
        <w:lastRenderedPageBreak/>
        <w:t>che qualche nefandezza l</w:t>
      </w:r>
      <w:r w:rsidR="006C14D3">
        <w:rPr>
          <w:rFonts w:ascii="Helvetica Neue" w:hAnsi="Helvetica Neue" w:hint="eastAsia"/>
          <w:sz w:val="24"/>
          <w:szCs w:val="24"/>
        </w:rPr>
        <w:t>’</w:t>
      </w:r>
      <w:r w:rsidR="006C14D3">
        <w:rPr>
          <w:rFonts w:ascii="Helvetica Neue" w:hAnsi="Helvetica Neue"/>
          <w:sz w:val="24"/>
          <w:szCs w:val="24"/>
        </w:rPr>
        <w:t xml:space="preserve"> avrà fatta ma erano forme per giungere al bene della collett</w:t>
      </w:r>
      <w:r w:rsidR="006C14D3">
        <w:rPr>
          <w:rFonts w:ascii="Helvetica Neue" w:hAnsi="Helvetica Neue"/>
          <w:sz w:val="24"/>
          <w:szCs w:val="24"/>
        </w:rPr>
        <w:t>i</w:t>
      </w:r>
      <w:r w:rsidR="006C14D3">
        <w:rPr>
          <w:rFonts w:ascii="Helvetica Neue" w:hAnsi="Helvetica Neue"/>
          <w:sz w:val="24"/>
          <w:szCs w:val="24"/>
        </w:rPr>
        <w:t xml:space="preserve">vità </w:t>
      </w:r>
      <w:r w:rsidRPr="000D56CF">
        <w:rPr>
          <w:sz w:val="24"/>
          <w:szCs w:val="24"/>
        </w:rPr>
        <w:t>Caterina, qualche nefandezza l’ha fatta, ma erano delle forme per giung</w:t>
      </w:r>
      <w:r w:rsidR="006C14D3">
        <w:rPr>
          <w:sz w:val="24"/>
          <w:szCs w:val="24"/>
        </w:rPr>
        <w:t>ere al bene della co</w:t>
      </w:r>
      <w:r w:rsidR="006C14D3">
        <w:rPr>
          <w:sz w:val="24"/>
          <w:szCs w:val="24"/>
        </w:rPr>
        <w:t>l</w:t>
      </w:r>
      <w:r w:rsidR="006C14D3">
        <w:rPr>
          <w:sz w:val="24"/>
          <w:szCs w:val="24"/>
        </w:rPr>
        <w:t>lettività”</w:t>
      </w:r>
    </w:p>
    <w:p w14:paraId="6CA1EC71" w14:textId="77777777" w:rsidR="000D56CF" w:rsidRPr="000D56CF" w:rsidRDefault="000D56CF" w:rsidP="000D56CF">
      <w:pPr>
        <w:spacing w:after="0" w:line="240" w:lineRule="auto"/>
        <w:jc w:val="both"/>
        <w:rPr>
          <w:sz w:val="24"/>
          <w:szCs w:val="24"/>
        </w:rPr>
      </w:pPr>
    </w:p>
    <w:p w14:paraId="1AF89693" w14:textId="77777777" w:rsidR="002A7871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A impersonare Caterina de’ Medici, una convincente, anche nella lunga mise nera, </w:t>
      </w:r>
      <w:r w:rsidRPr="000D56CF">
        <w:rPr>
          <w:b/>
          <w:bCs/>
          <w:sz w:val="24"/>
          <w:szCs w:val="24"/>
        </w:rPr>
        <w:t>Alessandra Necci</w:t>
      </w:r>
      <w:r w:rsidRPr="000D56CF">
        <w:rPr>
          <w:sz w:val="24"/>
          <w:szCs w:val="24"/>
        </w:rPr>
        <w:t>, scrittrice e biografa, autrice del recente libro “Caterina de’ Medici, un’italiana alla conquista della Francia” (Marsilio): “La leggenda nera è stata costruita durante il mio regno e dopo perché ero donna e italiana”, si è difesa Necci, sottolineando che la sua “unica colpa è quella di avere fall</w:t>
      </w:r>
      <w:r w:rsidRPr="000D56CF">
        <w:rPr>
          <w:sz w:val="24"/>
          <w:szCs w:val="24"/>
        </w:rPr>
        <w:t>i</w:t>
      </w:r>
      <w:r w:rsidRPr="000D56CF">
        <w:rPr>
          <w:sz w:val="24"/>
          <w:szCs w:val="24"/>
        </w:rPr>
        <w:t>to”, ma “non di avere comandato la strage”. “Siccome la storia la scrivono i vincitori, io non ho vi</w:t>
      </w:r>
      <w:r w:rsidRPr="000D56CF">
        <w:rPr>
          <w:sz w:val="24"/>
          <w:szCs w:val="24"/>
        </w:rPr>
        <w:t>n</w:t>
      </w:r>
      <w:r w:rsidRPr="000D56CF">
        <w:rPr>
          <w:sz w:val="24"/>
          <w:szCs w:val="24"/>
        </w:rPr>
        <w:t>to, vinceranno altri dopo di me”, ha detto ancora.</w:t>
      </w:r>
    </w:p>
    <w:p w14:paraId="4DB5520E" w14:textId="77777777" w:rsidR="000D56CF" w:rsidRPr="000D56CF" w:rsidRDefault="000D56CF" w:rsidP="000D56CF">
      <w:pPr>
        <w:spacing w:after="0" w:line="240" w:lineRule="auto"/>
        <w:jc w:val="both"/>
        <w:rPr>
          <w:sz w:val="24"/>
          <w:szCs w:val="24"/>
        </w:rPr>
      </w:pPr>
    </w:p>
    <w:p w14:paraId="4019B5F5" w14:textId="77777777" w:rsidR="002A7871" w:rsidRPr="000D56CF" w:rsidRDefault="00845FA8" w:rsidP="000D56CF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0D56CF">
        <w:rPr>
          <w:sz w:val="24"/>
          <w:szCs w:val="24"/>
        </w:rPr>
        <w:t xml:space="preserve">“Consapevole o inconsapevole lei ha armato le mani che ha portato a 30.000 morti”, ha accusato il testimone dell’accusa </w:t>
      </w:r>
      <w:r w:rsidRPr="000D56CF">
        <w:rPr>
          <w:b/>
          <w:bCs/>
          <w:sz w:val="24"/>
          <w:szCs w:val="24"/>
        </w:rPr>
        <w:t>Giancarlo Leone</w:t>
      </w:r>
      <w:r w:rsidRPr="000D56CF">
        <w:rPr>
          <w:sz w:val="24"/>
          <w:szCs w:val="24"/>
        </w:rPr>
        <w:t>. “Voi uccidereste una persona per salvarne 100? La Ragion di Stato non è altro che questo</w:t>
      </w:r>
      <w:r w:rsidRPr="000D56CF">
        <w:rPr>
          <w:b/>
          <w:bCs/>
          <w:sz w:val="24"/>
          <w:szCs w:val="24"/>
        </w:rPr>
        <w:t xml:space="preserve">”, </w:t>
      </w:r>
      <w:r w:rsidRPr="000D56CF">
        <w:rPr>
          <w:sz w:val="24"/>
          <w:szCs w:val="24"/>
        </w:rPr>
        <w:t xml:space="preserve">ha detto invece il testimone della difesa, il machiavellico </w:t>
      </w:r>
      <w:r w:rsidRPr="000D56CF">
        <w:rPr>
          <w:b/>
          <w:bCs/>
          <w:sz w:val="24"/>
          <w:szCs w:val="24"/>
        </w:rPr>
        <w:t>Tomm</w:t>
      </w:r>
      <w:r w:rsidRPr="000D56CF">
        <w:rPr>
          <w:b/>
          <w:bCs/>
          <w:sz w:val="24"/>
          <w:szCs w:val="24"/>
        </w:rPr>
        <w:t>a</w:t>
      </w:r>
      <w:r w:rsidRPr="000D56CF">
        <w:rPr>
          <w:b/>
          <w:bCs/>
          <w:sz w:val="24"/>
          <w:szCs w:val="24"/>
        </w:rPr>
        <w:t>so Labate</w:t>
      </w:r>
      <w:r w:rsidRPr="000D56CF">
        <w:rPr>
          <w:sz w:val="24"/>
          <w:szCs w:val="24"/>
        </w:rPr>
        <w:t xml:space="preserve">. </w:t>
      </w:r>
    </w:p>
    <w:p w14:paraId="35664DCC" w14:textId="77777777" w:rsidR="002A7871" w:rsidRPr="000D56CF" w:rsidRDefault="002A7871" w:rsidP="000D56CF">
      <w:pPr>
        <w:spacing w:after="0" w:line="240" w:lineRule="auto"/>
        <w:jc w:val="both"/>
        <w:rPr>
          <w:sz w:val="24"/>
          <w:szCs w:val="24"/>
        </w:rPr>
      </w:pPr>
    </w:p>
    <w:p w14:paraId="30C36420" w14:textId="77777777" w:rsidR="002A7871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La Storia a Processo torna al Teatro Eliseo a Roma il prossimo 1 aprile con il processo a “Giuda”, quarto e ultimo appuntamento della stagione romana del format ideato e curato da Elisa Greco. A decidere saranno il pubblico in sala e la giuria degli studenti Luiss, attivamente coinvolti da questa edizione con il verdetto social.</w:t>
      </w:r>
    </w:p>
    <w:p w14:paraId="52E4F15F" w14:textId="77777777" w:rsidR="000D56CF" w:rsidRPr="000D56CF" w:rsidRDefault="000D56CF" w:rsidP="000D56CF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340CA9DF" w14:textId="77777777" w:rsidR="002A7871" w:rsidRPr="000D56CF" w:rsidRDefault="00845FA8" w:rsidP="000D56CF">
      <w:pPr>
        <w:spacing w:after="0" w:line="240" w:lineRule="auto"/>
        <w:jc w:val="both"/>
        <w:rPr>
          <w:i/>
          <w:iCs/>
          <w:sz w:val="24"/>
          <w:szCs w:val="24"/>
        </w:rPr>
      </w:pPr>
      <w:r w:rsidRPr="000D56CF">
        <w:rPr>
          <w:i/>
          <w:iCs/>
          <w:sz w:val="24"/>
          <w:szCs w:val="24"/>
        </w:rPr>
        <w:t>Si ringrazia Data Stampa.</w:t>
      </w:r>
    </w:p>
    <w:p w14:paraId="64DD9A1D" w14:textId="77777777" w:rsidR="002A7871" w:rsidRPr="000D56CF" w:rsidRDefault="002A7871" w:rsidP="000D56CF">
      <w:pPr>
        <w:spacing w:after="0" w:line="240" w:lineRule="auto"/>
        <w:jc w:val="both"/>
        <w:rPr>
          <w:sz w:val="24"/>
          <w:szCs w:val="24"/>
        </w:rPr>
      </w:pPr>
    </w:p>
    <w:p w14:paraId="246E3D07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UFFICIO STAMPA TEATRO ELISEO </w:t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</w:p>
    <w:p w14:paraId="3427FE00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Maria Letizia Maffei </w:t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</w:p>
    <w:p w14:paraId="7D481246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335.6467974 ml.maffei@teatroeliseo.com </w:t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</w:p>
    <w:p w14:paraId="50F2042F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Antonella </w:t>
      </w:r>
      <w:proofErr w:type="spellStart"/>
      <w:r w:rsidRPr="000D56CF">
        <w:rPr>
          <w:sz w:val="24"/>
          <w:szCs w:val="24"/>
        </w:rPr>
        <w:t>Mucciaccio</w:t>
      </w:r>
      <w:proofErr w:type="spellEnd"/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</w:p>
    <w:p w14:paraId="6F97698B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347 4862164 a.mucciaccio@teatroeliseo.com</w:t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  <w:r w:rsidRPr="000D56CF">
        <w:rPr>
          <w:sz w:val="24"/>
          <w:szCs w:val="24"/>
        </w:rPr>
        <w:tab/>
      </w:r>
    </w:p>
    <w:p w14:paraId="1EB8FDF9" w14:textId="77777777" w:rsidR="002A7871" w:rsidRPr="000D56CF" w:rsidRDefault="002A7871" w:rsidP="000D56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F3F254" w14:textId="77777777" w:rsidR="002A7871" w:rsidRPr="000D56CF" w:rsidRDefault="00845FA8" w:rsidP="000D56C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D56CF">
        <w:rPr>
          <w:b/>
          <w:bCs/>
          <w:sz w:val="24"/>
          <w:szCs w:val="24"/>
        </w:rPr>
        <w:t xml:space="preserve">Ufficio Stampa La Storia a Processo </w:t>
      </w:r>
    </w:p>
    <w:p w14:paraId="5EA4552F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Maurizio Quattrini +39 338 8485333, maurizioquattrini@yahoo.it</w:t>
      </w:r>
    </w:p>
    <w:p w14:paraId="6164CFA7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>Guido Gaito +39 329 0704981, guido@gaito.it</w:t>
      </w:r>
    </w:p>
    <w:p w14:paraId="737F22DD" w14:textId="77777777" w:rsidR="002A7871" w:rsidRPr="000D56CF" w:rsidRDefault="002A7871" w:rsidP="000D56CF">
      <w:pPr>
        <w:spacing w:after="0" w:line="240" w:lineRule="auto"/>
        <w:jc w:val="both"/>
        <w:rPr>
          <w:sz w:val="24"/>
          <w:szCs w:val="24"/>
        </w:rPr>
      </w:pPr>
    </w:p>
    <w:p w14:paraId="6F697962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D56CF">
        <w:rPr>
          <w:sz w:val="24"/>
          <w:szCs w:val="24"/>
        </w:rPr>
        <w:t>Twitter</w:t>
      </w:r>
      <w:proofErr w:type="spellEnd"/>
      <w:r w:rsidRPr="000D56CF">
        <w:rPr>
          <w:sz w:val="24"/>
          <w:szCs w:val="24"/>
        </w:rPr>
        <w:t xml:space="preserve"> @</w:t>
      </w:r>
      <w:proofErr w:type="spellStart"/>
      <w:r w:rsidRPr="000D56CF">
        <w:rPr>
          <w:sz w:val="24"/>
          <w:szCs w:val="24"/>
        </w:rPr>
        <w:t>elisgreco</w:t>
      </w:r>
      <w:proofErr w:type="spellEnd"/>
    </w:p>
    <w:p w14:paraId="3C62A39B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D56CF">
        <w:rPr>
          <w:sz w:val="24"/>
          <w:szCs w:val="24"/>
        </w:rPr>
        <w:t>Facebook</w:t>
      </w:r>
      <w:proofErr w:type="spellEnd"/>
      <w:r w:rsidRPr="000D56CF">
        <w:rPr>
          <w:sz w:val="24"/>
          <w:szCs w:val="24"/>
        </w:rPr>
        <w:t xml:space="preserve"> facebook.com/</w:t>
      </w:r>
      <w:proofErr w:type="spellStart"/>
      <w:r w:rsidRPr="000D56CF">
        <w:rPr>
          <w:sz w:val="24"/>
          <w:szCs w:val="24"/>
        </w:rPr>
        <w:t>laStoriaaProcessodiElisaGreco</w:t>
      </w:r>
      <w:proofErr w:type="spellEnd"/>
    </w:p>
    <w:p w14:paraId="2F2B46A7" w14:textId="77777777" w:rsidR="002A7871" w:rsidRPr="000D56CF" w:rsidRDefault="00845FA8" w:rsidP="000D56CF">
      <w:pPr>
        <w:spacing w:after="0" w:line="240" w:lineRule="auto"/>
        <w:jc w:val="both"/>
        <w:rPr>
          <w:sz w:val="24"/>
          <w:szCs w:val="24"/>
        </w:rPr>
      </w:pPr>
      <w:r w:rsidRPr="000D56CF">
        <w:rPr>
          <w:sz w:val="24"/>
          <w:szCs w:val="24"/>
        </w:rPr>
        <w:t xml:space="preserve">Email: lastoriaaprocesso@gmail.com  </w:t>
      </w:r>
    </w:p>
    <w:bookmarkEnd w:id="0"/>
    <w:sectPr w:rsidR="002A7871" w:rsidRPr="000D56CF" w:rsidSect="00D31CA1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CC0CD" w14:textId="77777777" w:rsidR="008204B3" w:rsidRDefault="008204B3">
      <w:pPr>
        <w:spacing w:after="0" w:line="240" w:lineRule="auto"/>
      </w:pPr>
      <w:r>
        <w:separator/>
      </w:r>
    </w:p>
  </w:endnote>
  <w:endnote w:type="continuationSeparator" w:id="0">
    <w:p w14:paraId="26018A24" w14:textId="77777777" w:rsidR="008204B3" w:rsidRDefault="0082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24A3D" w14:textId="77777777" w:rsidR="008204B3" w:rsidRDefault="008204B3">
      <w:pPr>
        <w:spacing w:after="0" w:line="240" w:lineRule="auto"/>
      </w:pPr>
      <w:r>
        <w:separator/>
      </w:r>
    </w:p>
  </w:footnote>
  <w:footnote w:type="continuationSeparator" w:id="0">
    <w:p w14:paraId="072A972E" w14:textId="77777777" w:rsidR="008204B3" w:rsidRDefault="0082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EA9B6" w14:textId="77777777" w:rsidR="002A7871" w:rsidRDefault="000D56CF">
    <w:pPr>
      <w:pStyle w:val="Intestazione"/>
      <w:tabs>
        <w:tab w:val="clear" w:pos="9638"/>
        <w:tab w:val="right" w:pos="9612"/>
      </w:tabs>
      <w:jc w:val="center"/>
    </w:pPr>
    <w:r w:rsidRPr="000D56CF">
      <w:rPr>
        <w:noProof/>
        <w:sz w:val="24"/>
        <w:szCs w:val="24"/>
      </w:rPr>
      <w:drawing>
        <wp:anchor distT="57150" distB="57150" distL="57150" distR="57150" simplePos="0" relativeHeight="251659264" behindDoc="0" locked="0" layoutInCell="1" allowOverlap="1" wp14:anchorId="170A570F" wp14:editId="02BA956C">
          <wp:simplePos x="0" y="0"/>
          <wp:positionH relativeFrom="page">
            <wp:posOffset>5923686</wp:posOffset>
          </wp:positionH>
          <wp:positionV relativeFrom="page">
            <wp:posOffset>562963</wp:posOffset>
          </wp:positionV>
          <wp:extent cx="1354964" cy="643091"/>
          <wp:effectExtent l="0" t="0" r="0" b="0"/>
          <wp:wrapSquare wrapText="bothSides" distT="57150" distB="57150" distL="57150" distR="57150"/>
          <wp:docPr id="1073741826" name="officeArt object" descr="ELISEO_tea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LISEO_teatro" descr="ELISEO_teatr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64" cy="643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outerShdw blurRad="254000" dist="127000" dir="16200000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845FA8">
      <w:rPr>
        <w:noProof/>
      </w:rPr>
      <w:drawing>
        <wp:inline distT="0" distB="0" distL="0" distR="0" wp14:anchorId="4B0301D6" wp14:editId="4D6A5206">
          <wp:extent cx="4918698" cy="1076650"/>
          <wp:effectExtent l="0" t="0" r="0" b="0"/>
          <wp:docPr id="1073741825" name="officeArt object" descr="testata in jpg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stata in jpg1.jpg" descr="testata in jpg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698" cy="1076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45F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71"/>
    <w:rsid w:val="0003471F"/>
    <w:rsid w:val="000D56CF"/>
    <w:rsid w:val="00246C36"/>
    <w:rsid w:val="002A7871"/>
    <w:rsid w:val="006C14D3"/>
    <w:rsid w:val="00782B3D"/>
    <w:rsid w:val="008204B3"/>
    <w:rsid w:val="00845FA8"/>
    <w:rsid w:val="008A12E3"/>
    <w:rsid w:val="00B7790F"/>
    <w:rsid w:val="00BD46E8"/>
    <w:rsid w:val="00BF6A4E"/>
    <w:rsid w:val="00D31CA1"/>
    <w:rsid w:val="00FD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32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56CF"/>
    <w:rPr>
      <w:rFonts w:eastAsia="Calibri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D5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56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56CF"/>
    <w:rPr>
      <w:rFonts w:eastAsia="Calibri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D5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56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Macintosh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Guido Gaito</cp:lastModifiedBy>
  <cp:revision>3</cp:revision>
  <dcterms:created xsi:type="dcterms:W3CDTF">2020-02-27T16:07:00Z</dcterms:created>
  <dcterms:modified xsi:type="dcterms:W3CDTF">2020-02-27T16:46:00Z</dcterms:modified>
</cp:coreProperties>
</file>