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9E9" w:rsidRPr="00DA7AD9" w:rsidRDefault="00790121" w:rsidP="002F7D52">
      <w:pPr>
        <w:jc w:val="center"/>
        <w:rPr>
          <w:b/>
          <w:i/>
          <w:sz w:val="24"/>
          <w:szCs w:val="24"/>
        </w:rPr>
      </w:pPr>
      <w:r w:rsidRPr="00B17C9A">
        <w:rPr>
          <w:b/>
          <w:sz w:val="24"/>
          <w:szCs w:val="24"/>
        </w:rPr>
        <w:t>TAVOLA ROTONDA</w:t>
      </w:r>
      <w:r w:rsidR="00B17C9A">
        <w:rPr>
          <w:b/>
          <w:sz w:val="24"/>
          <w:szCs w:val="24"/>
        </w:rPr>
        <w:br/>
      </w:r>
      <w:r w:rsidR="009762C3" w:rsidRPr="00DA7AD9">
        <w:rPr>
          <w:b/>
          <w:sz w:val="36"/>
          <w:szCs w:val="36"/>
        </w:rPr>
        <w:t>LE PERSONE</w:t>
      </w:r>
      <w:r w:rsidR="00AE29E9" w:rsidRPr="00DA7AD9">
        <w:rPr>
          <w:b/>
          <w:sz w:val="36"/>
          <w:szCs w:val="36"/>
        </w:rPr>
        <w:t xml:space="preserve"> AL CENTRO DELLO SVILUPPO SOSTENIBILE</w:t>
      </w:r>
      <w:r w:rsidR="002F7D52" w:rsidRPr="00DA7AD9">
        <w:rPr>
          <w:b/>
          <w:sz w:val="36"/>
          <w:szCs w:val="36"/>
        </w:rPr>
        <w:br/>
      </w:r>
      <w:r w:rsidR="00AE29E9" w:rsidRPr="00DA7AD9">
        <w:rPr>
          <w:b/>
          <w:i/>
          <w:sz w:val="24"/>
          <w:szCs w:val="24"/>
        </w:rPr>
        <w:t>Dai gesti quotidiani alle grandi politiche industriali</w:t>
      </w:r>
    </w:p>
    <w:p w:rsidR="002F7D52" w:rsidRPr="002F7D52" w:rsidRDefault="002F7D52" w:rsidP="002F7D52">
      <w:pPr>
        <w:jc w:val="center"/>
        <w:rPr>
          <w:b/>
          <w:sz w:val="24"/>
          <w:szCs w:val="24"/>
        </w:rPr>
      </w:pPr>
      <w:r w:rsidRPr="002F7D52">
        <w:rPr>
          <w:b/>
          <w:bCs/>
          <w:sz w:val="24"/>
          <w:szCs w:val="24"/>
        </w:rPr>
        <w:t>ROMA 21 MAGGIO 2024</w:t>
      </w:r>
      <w:r>
        <w:rPr>
          <w:b/>
          <w:sz w:val="24"/>
          <w:szCs w:val="24"/>
        </w:rPr>
        <w:br/>
      </w:r>
      <w:r w:rsidRPr="002F7D52">
        <w:rPr>
          <w:b/>
          <w:bCs/>
          <w:sz w:val="24"/>
          <w:szCs w:val="24"/>
        </w:rPr>
        <w:t>ORE 10.00-12.30</w:t>
      </w:r>
    </w:p>
    <w:p w:rsidR="002F7D52" w:rsidRPr="002F7D52" w:rsidRDefault="002F7D52" w:rsidP="002F7D52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CASA DELLA CITTA’</w:t>
      </w:r>
      <w:r w:rsidRPr="002F7D52">
        <w:rPr>
          <w:b/>
          <w:bCs/>
          <w:sz w:val="24"/>
          <w:szCs w:val="24"/>
        </w:rPr>
        <w:t>. TRASPARENZA E PARTECIPAZIONE</w:t>
      </w:r>
      <w:r>
        <w:rPr>
          <w:b/>
          <w:sz w:val="24"/>
          <w:szCs w:val="24"/>
        </w:rPr>
        <w:br/>
      </w:r>
      <w:r w:rsidRPr="002F7D52">
        <w:rPr>
          <w:b/>
          <w:bCs/>
          <w:sz w:val="24"/>
          <w:szCs w:val="24"/>
        </w:rPr>
        <w:t>Piazza Giovanni da Verrazzano 7, 00154 Roma</w:t>
      </w:r>
      <w:bookmarkStart w:id="0" w:name="_GoBack"/>
      <w:bookmarkEnd w:id="0"/>
    </w:p>
    <w:p w:rsidR="002F7D52" w:rsidRPr="002F7D52" w:rsidRDefault="002F7D52" w:rsidP="0039361D">
      <w:pPr>
        <w:rPr>
          <w:b/>
          <w:sz w:val="24"/>
          <w:szCs w:val="24"/>
        </w:rPr>
      </w:pPr>
    </w:p>
    <w:p w:rsidR="00990F0C" w:rsidRPr="00AE29E9" w:rsidRDefault="00990F0C" w:rsidP="0039361D">
      <w:pPr>
        <w:rPr>
          <w:i/>
        </w:rPr>
      </w:pPr>
      <w:r>
        <w:rPr>
          <w:noProof/>
          <w:lang w:eastAsia="it-IT"/>
        </w:rPr>
        <w:drawing>
          <wp:inline distT="0" distB="0" distL="0" distR="0">
            <wp:extent cx="953311" cy="913130"/>
            <wp:effectExtent l="0" t="0" r="0" b="1270"/>
            <wp:docPr id="4" name="Immagine 4" descr="LA CHIAVE DEL CAMBIAMENTO E' UN'ISTRUZIONE DI QUALITÀ: Obiettivo 4  dell'Agenda 2030 - Istituto Jane Goodall It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 CHIAVE DEL CAMBIAMENTO E' UN'ISTRUZIONE DI QUALITÀ: Obiettivo 4  dell'Agenda 2030 - Istituto Jane Goodall Ital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92" cy="97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913995" cy="913995"/>
            <wp:effectExtent l="0" t="0" r="635" b="635"/>
            <wp:docPr id="3" name="Immagine 3" descr="Obiettivo 8: Promuovere una crescita economica duratura, inclusiva e  sostenibile, la piena occupazione e il lavoro dignitoso per tut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iettivo 8: Promuovere una crescita economica duratura, inclusiva e  sostenibile, la piena occupazione e il lavoro dignitoso per tutt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685" cy="94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5589A6BF" wp14:editId="1CCEBFCF">
            <wp:extent cx="914400" cy="914400"/>
            <wp:effectExtent l="0" t="0" r="0" b="0"/>
            <wp:docPr id="2" name="Immagine 2" descr="Obiettivo 9: Costruire un'infrastruttura resiliente, promuovere  l'industrializzazione inclusiva e sostenibile e sostenere l'innova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iettivo 9: Costruire un'infrastruttura resiliente, promuovere  l'industrializzazione inclusiva e sostenibile e sostenere l'innovazio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30" cy="92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C90" w:rsidRDefault="00C74C90" w:rsidP="0039361D">
      <w:r w:rsidRPr="004E1333">
        <w:rPr>
          <w:highlight w:val="yellow"/>
        </w:rPr>
        <w:t>Obiettivo 4: ISTRUZIONE E FORMAZIONE</w:t>
      </w:r>
    </w:p>
    <w:p w:rsidR="00C74C90" w:rsidRDefault="00C74C90" w:rsidP="0039361D">
      <w:r w:rsidRPr="004E1333">
        <w:rPr>
          <w:highlight w:val="yellow"/>
        </w:rPr>
        <w:t>OBIETTIVO 8: LAVORO DIGNITOSO E CRESCITA ECONOMICA</w:t>
      </w:r>
    </w:p>
    <w:p w:rsidR="00C74C90" w:rsidRDefault="00C74C90" w:rsidP="0039361D">
      <w:r w:rsidRPr="004E1333">
        <w:rPr>
          <w:highlight w:val="yellow"/>
        </w:rPr>
        <w:t>OBIETTIVO 9: COSTRUIRE UN’INFRASTRUTTURA RESILIENTE, PROMUOVERE L’INDUSTRIALIZZAZIONE INCLUSIVA E SOSTENIBILE E SOSTENERE L’INNOVAZIONE</w:t>
      </w:r>
    </w:p>
    <w:p w:rsidR="00B17C9A" w:rsidRDefault="00B17C9A" w:rsidP="0039361D"/>
    <w:p w:rsidR="00990F0C" w:rsidRPr="004A0C5B" w:rsidRDefault="006E1F90" w:rsidP="00C74C90">
      <w:pPr>
        <w:rPr>
          <w:b/>
          <w:sz w:val="24"/>
          <w:szCs w:val="24"/>
        </w:rPr>
      </w:pPr>
      <w:r w:rsidRPr="004A0C5B">
        <w:rPr>
          <w:b/>
          <w:sz w:val="24"/>
          <w:szCs w:val="24"/>
        </w:rPr>
        <w:t>Sinopsi</w:t>
      </w:r>
    </w:p>
    <w:p w:rsidR="005D2E6F" w:rsidRDefault="005D2E6F" w:rsidP="005D2E6F">
      <w:pPr>
        <w:pStyle w:val="NormaleWeb"/>
      </w:pPr>
      <w:r>
        <w:t>Lo sviluppo sostenibile rappresenta un imperativo etico e una necessità pratica nel mondo contemporaneo.</w:t>
      </w:r>
    </w:p>
    <w:p w:rsidR="005D2E6F" w:rsidRDefault="005D2E6F" w:rsidP="005D2E6F">
      <w:pPr>
        <w:pStyle w:val="NormaleWeb"/>
      </w:pPr>
      <w:r>
        <w:t xml:space="preserve">L'obiettivo di questa tavola rotonda è quello di sottolineare come gli attori di una transizione equa, giusta e sostenibile siano le </w:t>
      </w:r>
      <w:r>
        <w:rPr>
          <w:rStyle w:val="Enfasigrassetto"/>
        </w:rPr>
        <w:t>persone</w:t>
      </w:r>
      <w:r>
        <w:t xml:space="preserve"> che nel loro ruolo multidimensionale di individui, studenti, cittadini e lavoratori rivestono un ruolo fondamentale nel promuovere il cambiamento.</w:t>
      </w:r>
    </w:p>
    <w:p w:rsidR="005D2E6F" w:rsidRDefault="005D2E6F" w:rsidP="005D2E6F">
      <w:pPr>
        <w:pStyle w:val="NormaleWeb"/>
      </w:pPr>
      <w:r>
        <w:t>Come</w:t>
      </w:r>
      <w:r>
        <w:rPr>
          <w:rStyle w:val="Enfasigrassetto"/>
        </w:rPr>
        <w:t xml:space="preserve"> individui</w:t>
      </w:r>
      <w:r>
        <w:t>, è necessario riconoscersi come parte integrante di un sistema più ampio sul quale ogni piccolo gesto quotidiano può avere un impatto tangibile. Riconoscere questa interconnessione ci aiuta a sviluppare una maggiore consapevolezza del ruolo proattivo che abbiamo nel "plasmare" il pianeta.</w:t>
      </w:r>
    </w:p>
    <w:p w:rsidR="005D2E6F" w:rsidRDefault="005D2E6F" w:rsidP="005D2E6F">
      <w:pPr>
        <w:pStyle w:val="NormaleWeb"/>
      </w:pPr>
      <w:r>
        <w:t xml:space="preserve">Come </w:t>
      </w:r>
      <w:r>
        <w:rPr>
          <w:rStyle w:val="Enfasigrassetto"/>
        </w:rPr>
        <w:t>studenti</w:t>
      </w:r>
      <w:r>
        <w:t xml:space="preserve"> abbiamo il compito di interfacciarci con </w:t>
      </w:r>
      <w:r>
        <w:rPr>
          <w:rStyle w:val="Enfasigrassetto"/>
        </w:rPr>
        <w:t>un mondo accademico</w:t>
      </w:r>
      <w:r>
        <w:t xml:space="preserve"> che ha la responsabilità di guidare l'evoluzione e l'allineamento delle nostre competenze alle nuove esigenze di un mondo che cambia.</w:t>
      </w:r>
    </w:p>
    <w:p w:rsidR="005D2E6F" w:rsidRDefault="005D2E6F" w:rsidP="005D2E6F">
      <w:pPr>
        <w:pStyle w:val="NormaleWeb"/>
      </w:pPr>
      <w:r>
        <w:t xml:space="preserve">Come </w:t>
      </w:r>
      <w:r>
        <w:rPr>
          <w:rStyle w:val="Enfasigrassetto"/>
        </w:rPr>
        <w:t>cittadini</w:t>
      </w:r>
      <w:r>
        <w:t xml:space="preserve"> abbiamo il dovere e il privilegio di partecipare attivamente alla vita democratica della nostra comunità contribuendo a orientare le </w:t>
      </w:r>
      <w:r>
        <w:rPr>
          <w:rStyle w:val="Enfasigrassetto"/>
        </w:rPr>
        <w:t>istituzioni</w:t>
      </w:r>
      <w:r>
        <w:t xml:space="preserve"> </w:t>
      </w:r>
      <w:r>
        <w:rPr>
          <w:rStyle w:val="Enfasigrassetto"/>
        </w:rPr>
        <w:t>politiche</w:t>
      </w:r>
      <w:r>
        <w:t xml:space="preserve"> che determinano il destino dell'ambiente e della società nel loro complesso.</w:t>
      </w:r>
    </w:p>
    <w:p w:rsidR="005D2E6F" w:rsidRDefault="005D2E6F" w:rsidP="005D2E6F">
      <w:pPr>
        <w:pStyle w:val="NormaleWeb"/>
      </w:pPr>
      <w:r>
        <w:t xml:space="preserve">In qualità di </w:t>
      </w:r>
      <w:r>
        <w:rPr>
          <w:rStyle w:val="Enfasigrassetto"/>
        </w:rPr>
        <w:t>lavoratori</w:t>
      </w:r>
      <w:r>
        <w:t xml:space="preserve">, abbiamo l’opportunità di essere parte attiva di un </w:t>
      </w:r>
      <w:r>
        <w:rPr>
          <w:rStyle w:val="Enfasigrassetto"/>
        </w:rPr>
        <w:t xml:space="preserve">sistema economico </w:t>
      </w:r>
      <w:r>
        <w:t xml:space="preserve">orientato da </w:t>
      </w:r>
      <w:r>
        <w:rPr>
          <w:rStyle w:val="Enfasigrassetto"/>
        </w:rPr>
        <w:t>politiche industriali</w:t>
      </w:r>
      <w:r>
        <w:t xml:space="preserve"> che perseguano la crescita economica declinata nell’equilibrio fra le tre P: Pianeta, Persone e Profitto.</w:t>
      </w:r>
    </w:p>
    <w:p w:rsidR="001D7CBE" w:rsidRPr="001D7CBE" w:rsidRDefault="001D7CBE" w:rsidP="005D2E6F">
      <w:pPr>
        <w:pStyle w:val="NormaleWeb"/>
        <w:rPr>
          <w:color w:val="FF0000"/>
        </w:rPr>
      </w:pPr>
    </w:p>
    <w:p w:rsidR="001D7CBE" w:rsidRPr="00B17C9A" w:rsidRDefault="001D7CBE" w:rsidP="005D2E6F">
      <w:pPr>
        <w:pStyle w:val="NormaleWeb"/>
        <w:rPr>
          <w:b/>
          <w:color w:val="C45911" w:themeColor="accent2" w:themeShade="BF"/>
        </w:rPr>
      </w:pPr>
      <w:r w:rsidRPr="00B17C9A">
        <w:rPr>
          <w:b/>
          <w:color w:val="C45911" w:themeColor="accent2" w:themeShade="BF"/>
        </w:rPr>
        <w:t>PROGRAMMA</w:t>
      </w:r>
    </w:p>
    <w:p w:rsidR="004A0C5B" w:rsidRDefault="004A0C5B" w:rsidP="004A0C5B">
      <w:pPr>
        <w:jc w:val="center"/>
        <w:rPr>
          <w:i/>
          <w:iCs/>
        </w:rPr>
      </w:pPr>
      <w:r w:rsidRPr="004A0C5B">
        <w:rPr>
          <w:b/>
          <w:bCs/>
        </w:rPr>
        <w:t>Saluti Istituzionali</w:t>
      </w:r>
      <w:r w:rsidRPr="004A0C5B">
        <w:br/>
      </w:r>
      <w:r w:rsidRPr="004A0C5B">
        <w:rPr>
          <w:b/>
          <w:bCs/>
        </w:rPr>
        <w:t>Tobia Zevi</w:t>
      </w:r>
      <w:r>
        <w:rPr>
          <w:i/>
        </w:rPr>
        <w:br/>
      </w:r>
      <w:r w:rsidRPr="004A0C5B">
        <w:rPr>
          <w:i/>
          <w:iCs/>
        </w:rPr>
        <w:t>Assessore al Patrimonio e Politiche Abitative Comune di Roma</w:t>
      </w:r>
    </w:p>
    <w:p w:rsidR="004A0C5B" w:rsidRDefault="004A0C5B" w:rsidP="004A0C5B">
      <w:pPr>
        <w:rPr>
          <w:i/>
          <w:iCs/>
        </w:rPr>
      </w:pPr>
    </w:p>
    <w:p w:rsidR="004A0C5B" w:rsidRDefault="004A0C5B" w:rsidP="004A0C5B">
      <w:pPr>
        <w:jc w:val="center"/>
        <w:rPr>
          <w:b/>
          <w:bCs/>
          <w:i/>
          <w:iCs/>
        </w:rPr>
      </w:pPr>
      <w:r w:rsidRPr="004A0C5B">
        <w:rPr>
          <w:b/>
          <w:bCs/>
          <w:i/>
        </w:rPr>
        <w:t>PANEL</w:t>
      </w:r>
      <w:r w:rsidRPr="004A0C5B">
        <w:rPr>
          <w:b/>
          <w:bCs/>
          <w:i/>
          <w:iCs/>
        </w:rPr>
        <w:t xml:space="preserve"> “LE POLITICHE INDUSTRIALI ALLA BASE DELLO SVILUPPO SOSTENIBILE”</w:t>
      </w:r>
    </w:p>
    <w:p w:rsidR="004A0C5B" w:rsidRPr="004A0C5B" w:rsidRDefault="004A0C5B" w:rsidP="004A0C5B">
      <w:pPr>
        <w:jc w:val="center"/>
        <w:rPr>
          <w:i/>
        </w:rPr>
      </w:pPr>
      <w:r w:rsidRPr="004A0C5B">
        <w:rPr>
          <w:b/>
          <w:bCs/>
          <w:i/>
          <w:iCs/>
        </w:rPr>
        <w:t xml:space="preserve">Giuseppe </w:t>
      </w:r>
      <w:proofErr w:type="spellStart"/>
      <w:r w:rsidRPr="004A0C5B">
        <w:rPr>
          <w:b/>
          <w:bCs/>
          <w:i/>
          <w:iCs/>
        </w:rPr>
        <w:t>Biazzo</w:t>
      </w:r>
      <w:proofErr w:type="spellEnd"/>
      <w:r>
        <w:rPr>
          <w:i/>
        </w:rPr>
        <w:br/>
      </w:r>
      <w:r w:rsidRPr="004A0C5B">
        <w:rPr>
          <w:i/>
          <w:iCs/>
        </w:rPr>
        <w:t xml:space="preserve">Vice Presidente </w:t>
      </w:r>
      <w:proofErr w:type="spellStart"/>
      <w:r w:rsidRPr="004A0C5B">
        <w:rPr>
          <w:i/>
          <w:iCs/>
        </w:rPr>
        <w:t>Unindustria</w:t>
      </w:r>
      <w:proofErr w:type="spellEnd"/>
      <w:r w:rsidRPr="004A0C5B">
        <w:rPr>
          <w:i/>
          <w:iCs/>
        </w:rPr>
        <w:t xml:space="preserve"> con delega al Capitale Umano - </w:t>
      </w:r>
      <w:proofErr w:type="spellStart"/>
      <w:r w:rsidRPr="004A0C5B">
        <w:rPr>
          <w:i/>
          <w:iCs/>
        </w:rPr>
        <w:t>Ceo</w:t>
      </w:r>
      <w:proofErr w:type="spellEnd"/>
      <w:r w:rsidRPr="004A0C5B">
        <w:rPr>
          <w:i/>
          <w:iCs/>
        </w:rPr>
        <w:t xml:space="preserve"> Orienta Spa Agenzia per il Lavoro</w:t>
      </w:r>
    </w:p>
    <w:p w:rsidR="004A0C5B" w:rsidRPr="004A0C5B" w:rsidRDefault="004A0C5B" w:rsidP="004A0C5B">
      <w:pPr>
        <w:jc w:val="center"/>
        <w:rPr>
          <w:i/>
        </w:rPr>
      </w:pPr>
      <w:r w:rsidRPr="004A0C5B">
        <w:rPr>
          <w:b/>
          <w:bCs/>
          <w:i/>
        </w:rPr>
        <w:t xml:space="preserve">Marco </w:t>
      </w:r>
      <w:proofErr w:type="spellStart"/>
      <w:r w:rsidRPr="004A0C5B">
        <w:rPr>
          <w:b/>
          <w:bCs/>
          <w:i/>
        </w:rPr>
        <w:t>Caraglia</w:t>
      </w:r>
      <w:proofErr w:type="spellEnd"/>
      <w:r>
        <w:rPr>
          <w:i/>
        </w:rPr>
        <w:br/>
      </w:r>
      <w:r w:rsidRPr="004A0C5B">
        <w:rPr>
          <w:i/>
          <w:iCs/>
        </w:rPr>
        <w:t xml:space="preserve">General Manager </w:t>
      </w:r>
      <w:proofErr w:type="spellStart"/>
      <w:r w:rsidRPr="004A0C5B">
        <w:rPr>
          <w:i/>
          <w:iCs/>
        </w:rPr>
        <w:t>Almirall</w:t>
      </w:r>
      <w:proofErr w:type="spellEnd"/>
      <w:r w:rsidRPr="004A0C5B">
        <w:rPr>
          <w:i/>
          <w:iCs/>
        </w:rPr>
        <w:t xml:space="preserve"> Italia</w:t>
      </w:r>
    </w:p>
    <w:p w:rsidR="004A0C5B" w:rsidRPr="004A0C5B" w:rsidRDefault="004A0C5B" w:rsidP="004A0C5B">
      <w:pPr>
        <w:jc w:val="center"/>
        <w:rPr>
          <w:i/>
        </w:rPr>
      </w:pPr>
      <w:r w:rsidRPr="004A0C5B">
        <w:rPr>
          <w:b/>
          <w:bCs/>
          <w:i/>
        </w:rPr>
        <w:t>Sabrina Florio</w:t>
      </w:r>
      <w:r>
        <w:rPr>
          <w:i/>
        </w:rPr>
        <w:br/>
      </w:r>
      <w:r w:rsidRPr="004A0C5B">
        <w:rPr>
          <w:i/>
          <w:iCs/>
        </w:rPr>
        <w:t xml:space="preserve">Presidente Anima per il Sociale &amp; Vice Presidente </w:t>
      </w:r>
      <w:proofErr w:type="spellStart"/>
      <w:r w:rsidRPr="004A0C5B">
        <w:rPr>
          <w:i/>
          <w:iCs/>
        </w:rPr>
        <w:t>Unindustria</w:t>
      </w:r>
      <w:proofErr w:type="spellEnd"/>
      <w:r w:rsidRPr="004A0C5B">
        <w:rPr>
          <w:i/>
          <w:iCs/>
        </w:rPr>
        <w:t xml:space="preserve"> con delega al Centro Studi</w:t>
      </w:r>
    </w:p>
    <w:p w:rsidR="004A0C5B" w:rsidRPr="004A0C5B" w:rsidRDefault="004A0C5B" w:rsidP="004A0C5B">
      <w:pPr>
        <w:jc w:val="center"/>
        <w:rPr>
          <w:i/>
        </w:rPr>
      </w:pPr>
      <w:r w:rsidRPr="004A0C5B">
        <w:rPr>
          <w:b/>
          <w:bCs/>
          <w:i/>
        </w:rPr>
        <w:t xml:space="preserve">Giuseppe </w:t>
      </w:r>
      <w:proofErr w:type="spellStart"/>
      <w:r w:rsidRPr="004A0C5B">
        <w:rPr>
          <w:b/>
          <w:bCs/>
          <w:i/>
        </w:rPr>
        <w:t>Isoni</w:t>
      </w:r>
      <w:proofErr w:type="spellEnd"/>
      <w:r>
        <w:rPr>
          <w:i/>
        </w:rPr>
        <w:br/>
      </w:r>
      <w:r w:rsidRPr="004A0C5B">
        <w:rPr>
          <w:i/>
          <w:iCs/>
        </w:rPr>
        <w:t xml:space="preserve">General Manager Dr. Falk </w:t>
      </w:r>
      <w:proofErr w:type="spellStart"/>
      <w:r w:rsidRPr="004A0C5B">
        <w:rPr>
          <w:i/>
          <w:iCs/>
        </w:rPr>
        <w:t>Pharma</w:t>
      </w:r>
      <w:proofErr w:type="spellEnd"/>
      <w:r w:rsidRPr="004A0C5B">
        <w:rPr>
          <w:i/>
          <w:iCs/>
        </w:rPr>
        <w:t xml:space="preserve"> Italia</w:t>
      </w:r>
    </w:p>
    <w:p w:rsidR="004A0C5B" w:rsidRDefault="004A0C5B" w:rsidP="004A0C5B">
      <w:pPr>
        <w:jc w:val="center"/>
        <w:rPr>
          <w:i/>
          <w:iCs/>
        </w:rPr>
      </w:pPr>
      <w:r w:rsidRPr="004A0C5B">
        <w:rPr>
          <w:b/>
          <w:bCs/>
          <w:i/>
        </w:rPr>
        <w:t>Geremia Seclì</w:t>
      </w:r>
      <w:r>
        <w:rPr>
          <w:i/>
        </w:rPr>
        <w:br/>
      </w:r>
      <w:r w:rsidRPr="004A0C5B">
        <w:rPr>
          <w:i/>
          <w:iCs/>
        </w:rPr>
        <w:t xml:space="preserve">Head of Operations </w:t>
      </w:r>
      <w:proofErr w:type="spellStart"/>
      <w:r w:rsidRPr="004A0C5B">
        <w:rPr>
          <w:i/>
          <w:iCs/>
        </w:rPr>
        <w:t>Medac</w:t>
      </w:r>
      <w:proofErr w:type="spellEnd"/>
      <w:r w:rsidRPr="004A0C5B">
        <w:rPr>
          <w:i/>
          <w:iCs/>
        </w:rPr>
        <w:t xml:space="preserve"> </w:t>
      </w:r>
      <w:proofErr w:type="spellStart"/>
      <w:r w:rsidRPr="004A0C5B">
        <w:rPr>
          <w:i/>
          <w:iCs/>
        </w:rPr>
        <w:t>Pharma</w:t>
      </w:r>
      <w:proofErr w:type="spellEnd"/>
      <w:r w:rsidRPr="004A0C5B">
        <w:rPr>
          <w:i/>
          <w:iCs/>
        </w:rPr>
        <w:t xml:space="preserve"> Italia</w:t>
      </w:r>
    </w:p>
    <w:p w:rsidR="004A0C5B" w:rsidRDefault="004A0C5B" w:rsidP="004A0C5B">
      <w:pPr>
        <w:rPr>
          <w:i/>
          <w:iCs/>
        </w:rPr>
      </w:pPr>
    </w:p>
    <w:p w:rsidR="004A0C5B" w:rsidRDefault="004A0C5B" w:rsidP="004A0C5B">
      <w:pPr>
        <w:jc w:val="center"/>
        <w:rPr>
          <w:b/>
          <w:bCs/>
          <w:i/>
          <w:iCs/>
        </w:rPr>
      </w:pPr>
      <w:r w:rsidRPr="004A0C5B">
        <w:rPr>
          <w:b/>
          <w:bCs/>
          <w:i/>
        </w:rPr>
        <w:t>PANEL</w:t>
      </w:r>
      <w:r w:rsidRPr="004A0C5B">
        <w:rPr>
          <w:b/>
          <w:bCs/>
          <w:i/>
          <w:iCs/>
        </w:rPr>
        <w:t xml:space="preserve"> “RUOLO CENTRALE DEL CAPITALE UMANO NELLO SVILUPPO SOSTENIBILE”</w:t>
      </w:r>
    </w:p>
    <w:p w:rsidR="004A0C5B" w:rsidRPr="004A0C5B" w:rsidRDefault="004A0C5B" w:rsidP="004A0C5B">
      <w:pPr>
        <w:jc w:val="center"/>
        <w:rPr>
          <w:i/>
        </w:rPr>
      </w:pPr>
      <w:r w:rsidRPr="004A0C5B">
        <w:rPr>
          <w:b/>
          <w:bCs/>
          <w:i/>
        </w:rPr>
        <w:t xml:space="preserve">Nicola </w:t>
      </w:r>
      <w:proofErr w:type="spellStart"/>
      <w:r w:rsidRPr="004A0C5B">
        <w:rPr>
          <w:b/>
          <w:bCs/>
          <w:i/>
        </w:rPr>
        <w:t>Cucari</w:t>
      </w:r>
      <w:proofErr w:type="spellEnd"/>
      <w:r>
        <w:rPr>
          <w:i/>
        </w:rPr>
        <w:br/>
      </w:r>
      <w:r w:rsidRPr="004A0C5B">
        <w:rPr>
          <w:i/>
          <w:iCs/>
        </w:rPr>
        <w:t>Assistant Professor in Business Management - Università La Sapienza Roma</w:t>
      </w:r>
    </w:p>
    <w:p w:rsidR="004A0C5B" w:rsidRPr="004A0C5B" w:rsidRDefault="004A0C5B" w:rsidP="004A0C5B">
      <w:pPr>
        <w:jc w:val="center"/>
        <w:rPr>
          <w:i/>
        </w:rPr>
      </w:pPr>
      <w:r w:rsidRPr="004A0C5B">
        <w:rPr>
          <w:b/>
          <w:bCs/>
          <w:i/>
        </w:rPr>
        <w:t>Maura Lombardi</w:t>
      </w:r>
      <w:r>
        <w:rPr>
          <w:i/>
        </w:rPr>
        <w:br/>
      </w:r>
      <w:r w:rsidRPr="004A0C5B">
        <w:rPr>
          <w:i/>
          <w:iCs/>
        </w:rPr>
        <w:t>Dirigente scolastico I.P.S.E.O.A. Pellegrino Artusi Roma</w:t>
      </w:r>
    </w:p>
    <w:p w:rsidR="004A0C5B" w:rsidRPr="004A0C5B" w:rsidRDefault="004A0C5B" w:rsidP="004A0C5B">
      <w:pPr>
        <w:jc w:val="center"/>
        <w:rPr>
          <w:i/>
        </w:rPr>
      </w:pPr>
      <w:r w:rsidRPr="004A0C5B">
        <w:rPr>
          <w:b/>
          <w:bCs/>
          <w:i/>
        </w:rPr>
        <w:t>Antimo Ricciardi</w:t>
      </w:r>
      <w:r>
        <w:rPr>
          <w:i/>
        </w:rPr>
        <w:br/>
      </w:r>
      <w:r w:rsidRPr="004A0C5B">
        <w:rPr>
          <w:i/>
          <w:iCs/>
        </w:rPr>
        <w:t xml:space="preserve">Direttore Risorse Umane </w:t>
      </w:r>
      <w:proofErr w:type="spellStart"/>
      <w:r w:rsidRPr="004A0C5B">
        <w:rPr>
          <w:i/>
          <w:iCs/>
        </w:rPr>
        <w:t>Almirall</w:t>
      </w:r>
      <w:proofErr w:type="spellEnd"/>
      <w:r w:rsidRPr="004A0C5B">
        <w:rPr>
          <w:i/>
          <w:iCs/>
        </w:rPr>
        <w:t xml:space="preserve"> Italia</w:t>
      </w:r>
    </w:p>
    <w:p w:rsidR="004A0C5B" w:rsidRDefault="004A0C5B" w:rsidP="004A0C5B">
      <w:pPr>
        <w:jc w:val="center"/>
        <w:rPr>
          <w:i/>
          <w:iCs/>
        </w:rPr>
      </w:pPr>
      <w:r w:rsidRPr="004A0C5B">
        <w:rPr>
          <w:b/>
          <w:bCs/>
          <w:i/>
        </w:rPr>
        <w:t>Francesca Rubino</w:t>
      </w:r>
      <w:r>
        <w:rPr>
          <w:i/>
        </w:rPr>
        <w:br/>
      </w:r>
      <w:r w:rsidRPr="004A0C5B">
        <w:rPr>
          <w:i/>
          <w:iCs/>
        </w:rPr>
        <w:t xml:space="preserve">Direttore Risorse Umane Istituto Biochimico Italiano G. </w:t>
      </w:r>
      <w:proofErr w:type="spellStart"/>
      <w:r w:rsidRPr="004A0C5B">
        <w:rPr>
          <w:i/>
          <w:iCs/>
        </w:rPr>
        <w:t>Lorenzini</w:t>
      </w:r>
      <w:proofErr w:type="spellEnd"/>
    </w:p>
    <w:p w:rsidR="004A0C5B" w:rsidRDefault="004A0C5B" w:rsidP="004A0C5B">
      <w:pPr>
        <w:jc w:val="center"/>
        <w:rPr>
          <w:i/>
          <w:iCs/>
        </w:rPr>
      </w:pPr>
    </w:p>
    <w:p w:rsidR="004A0C5B" w:rsidRPr="004A0C5B" w:rsidRDefault="004A0C5B" w:rsidP="004A0C5B">
      <w:pPr>
        <w:jc w:val="center"/>
        <w:rPr>
          <w:i/>
        </w:rPr>
      </w:pPr>
      <w:r w:rsidRPr="004A0C5B">
        <w:rPr>
          <w:b/>
          <w:bCs/>
          <w:i/>
        </w:rPr>
        <w:t xml:space="preserve">Modera: Gabriella Baldassarre </w:t>
      </w:r>
      <w:proofErr w:type="spellStart"/>
      <w:r w:rsidRPr="004A0C5B">
        <w:rPr>
          <w:b/>
          <w:bCs/>
          <w:i/>
          <w:iCs/>
        </w:rPr>
        <w:t>Managing</w:t>
      </w:r>
      <w:proofErr w:type="spellEnd"/>
      <w:r w:rsidRPr="004A0C5B">
        <w:rPr>
          <w:b/>
          <w:bCs/>
          <w:i/>
          <w:iCs/>
        </w:rPr>
        <w:t xml:space="preserve"> </w:t>
      </w:r>
      <w:proofErr w:type="spellStart"/>
      <w:r w:rsidRPr="004A0C5B">
        <w:rPr>
          <w:b/>
          <w:bCs/>
          <w:i/>
          <w:iCs/>
        </w:rPr>
        <w:t>Director</w:t>
      </w:r>
      <w:proofErr w:type="spellEnd"/>
      <w:r w:rsidRPr="004A0C5B">
        <w:rPr>
          <w:b/>
          <w:bCs/>
          <w:i/>
        </w:rPr>
        <w:t xml:space="preserve"> H2H </w:t>
      </w:r>
      <w:proofErr w:type="spellStart"/>
      <w:r w:rsidRPr="004A0C5B">
        <w:rPr>
          <w:b/>
          <w:bCs/>
          <w:i/>
        </w:rPr>
        <w:t>Advisory</w:t>
      </w:r>
      <w:proofErr w:type="spellEnd"/>
      <w:r w:rsidRPr="004A0C5B">
        <w:rPr>
          <w:b/>
          <w:bCs/>
          <w:i/>
        </w:rPr>
        <w:t xml:space="preserve"> Società Benefi</w:t>
      </w:r>
      <w:r>
        <w:rPr>
          <w:b/>
          <w:bCs/>
          <w:i/>
        </w:rPr>
        <w:t>t</w:t>
      </w:r>
    </w:p>
    <w:p w:rsidR="004A0C5B" w:rsidRPr="004A0C5B" w:rsidRDefault="00B17C9A" w:rsidP="004A0C5B">
      <w:pPr>
        <w:jc w:val="center"/>
        <w:rPr>
          <w:i/>
        </w:rPr>
      </w:pPr>
      <w:r>
        <w:rPr>
          <w:i/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4842510</wp:posOffset>
            </wp:positionH>
            <wp:positionV relativeFrom="paragraph">
              <wp:posOffset>238125</wp:posOffset>
            </wp:positionV>
            <wp:extent cx="1443355" cy="381000"/>
            <wp:effectExtent l="0" t="0" r="444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H2H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35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229870</wp:posOffset>
            </wp:positionV>
            <wp:extent cx="1615440" cy="343771"/>
            <wp:effectExtent l="0" t="0" r="3810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job consul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343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0C5B" w:rsidRPr="004A0C5B" w:rsidRDefault="004A0C5B" w:rsidP="004A0C5B">
      <w:pPr>
        <w:rPr>
          <w:i/>
        </w:rPr>
      </w:pPr>
    </w:p>
    <w:p w:rsidR="001D7CBE" w:rsidRDefault="001D7CBE">
      <w:pPr>
        <w:rPr>
          <w:i/>
        </w:rPr>
      </w:pPr>
    </w:p>
    <w:p w:rsidR="00360A00" w:rsidRDefault="00B17C9A">
      <w:pPr>
        <w:rPr>
          <w:i/>
        </w:rPr>
      </w:pPr>
      <w:r w:rsidRPr="00B17C9A">
        <w:rPr>
          <w:i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359410</wp:posOffset>
            </wp:positionV>
            <wp:extent cx="6120130" cy="546735"/>
            <wp:effectExtent l="0" t="0" r="0" b="5715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60A00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8A1" w:rsidRDefault="006808A1" w:rsidP="00B17C9A">
      <w:pPr>
        <w:spacing w:after="0" w:line="240" w:lineRule="auto"/>
      </w:pPr>
      <w:r>
        <w:separator/>
      </w:r>
    </w:p>
  </w:endnote>
  <w:endnote w:type="continuationSeparator" w:id="0">
    <w:p w:rsidR="006808A1" w:rsidRDefault="006808A1" w:rsidP="00B17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8A1" w:rsidRDefault="006808A1" w:rsidP="00B17C9A">
      <w:pPr>
        <w:spacing w:after="0" w:line="240" w:lineRule="auto"/>
      </w:pPr>
      <w:r>
        <w:separator/>
      </w:r>
    </w:p>
  </w:footnote>
  <w:footnote w:type="continuationSeparator" w:id="0">
    <w:p w:rsidR="006808A1" w:rsidRDefault="006808A1" w:rsidP="00B17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C9A" w:rsidRDefault="00B17C9A">
    <w:pPr>
      <w:pStyle w:val="Intestazione"/>
    </w:pPr>
    <w:r w:rsidRPr="00B17C9A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4324350</wp:posOffset>
          </wp:positionH>
          <wp:positionV relativeFrom="paragraph">
            <wp:posOffset>-327660</wp:posOffset>
          </wp:positionV>
          <wp:extent cx="2484120" cy="686110"/>
          <wp:effectExtent l="0" t="0" r="0" b="0"/>
          <wp:wrapSquare wrapText="bothSides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120" cy="686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-575310</wp:posOffset>
          </wp:positionH>
          <wp:positionV relativeFrom="paragraph">
            <wp:posOffset>-297180</wp:posOffset>
          </wp:positionV>
          <wp:extent cx="1255395" cy="640080"/>
          <wp:effectExtent l="0" t="0" r="1905" b="7620"/>
          <wp:wrapSquare wrapText="bothSides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nima logo final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5395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9E9"/>
    <w:rsid w:val="0008238B"/>
    <w:rsid w:val="001D7CBE"/>
    <w:rsid w:val="00280381"/>
    <w:rsid w:val="002F5A0E"/>
    <w:rsid w:val="002F7D52"/>
    <w:rsid w:val="00360A00"/>
    <w:rsid w:val="0039361D"/>
    <w:rsid w:val="004A0C5B"/>
    <w:rsid w:val="004E1333"/>
    <w:rsid w:val="005D2E6F"/>
    <w:rsid w:val="006808A1"/>
    <w:rsid w:val="006E1F90"/>
    <w:rsid w:val="00790121"/>
    <w:rsid w:val="007B302E"/>
    <w:rsid w:val="009762C3"/>
    <w:rsid w:val="00990F0C"/>
    <w:rsid w:val="00AE29E9"/>
    <w:rsid w:val="00B17C9A"/>
    <w:rsid w:val="00C74C90"/>
    <w:rsid w:val="00DA7AD9"/>
    <w:rsid w:val="00E81490"/>
    <w:rsid w:val="00FB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2BCC05-518A-4FE4-B40E-8A39266EC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29E9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D2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D2E6F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B17C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7C9A"/>
  </w:style>
  <w:style w:type="paragraph" w:styleId="Pidipagina">
    <w:name w:val="footer"/>
    <w:basedOn w:val="Normale"/>
    <w:link w:val="PidipaginaCarattere"/>
    <w:uiPriority w:val="99"/>
    <w:unhideWhenUsed/>
    <w:rsid w:val="00B17C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7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3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USER5</cp:lastModifiedBy>
  <cp:revision>15</cp:revision>
  <dcterms:created xsi:type="dcterms:W3CDTF">2024-04-23T16:04:00Z</dcterms:created>
  <dcterms:modified xsi:type="dcterms:W3CDTF">2024-05-09T09:58:00Z</dcterms:modified>
</cp:coreProperties>
</file>